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60" w:rsidRDefault="00594660">
      <w:pPr>
        <w:rPr>
          <w:rFonts w:eastAsia="仿宋_GB2312"/>
          <w:sz w:val="84"/>
        </w:rPr>
      </w:pPr>
    </w:p>
    <w:p w:rsidR="00594660" w:rsidRDefault="00594660">
      <w:pPr>
        <w:ind w:right="105"/>
        <w:jc w:val="right"/>
        <w:rPr>
          <w:rFonts w:eastAsia="黑体"/>
          <w:b/>
          <w:spacing w:val="40"/>
          <w:w w:val="66"/>
          <w:sz w:val="60"/>
          <w:szCs w:val="60"/>
        </w:rPr>
      </w:pPr>
      <w:r w:rsidRPr="00594660">
        <w:rPr>
          <w:rFonts w:eastAsia="黑体"/>
          <w:b/>
          <w:spacing w:val="40"/>
          <w:w w:val="66"/>
          <w:sz w:val="60"/>
          <w:szCs w:val="60"/>
        </w:rPr>
        <w:pict>
          <v:line id="_x0000_s1026" style="position:absolute;left:0;text-align:left;z-index:251660288" from="1.35pt,25.95pt" to="9.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sidR="00E641D6">
        <w:rPr>
          <w:rFonts w:eastAsia="黑体" w:hint="eastAsia"/>
          <w:b/>
          <w:spacing w:val="40"/>
          <w:w w:val="66"/>
          <w:sz w:val="60"/>
          <w:szCs w:val="60"/>
        </w:rPr>
        <w:t>天津市滨海新区人民政府杭州道街道办事处采购</w:t>
      </w:r>
      <w:r w:rsidR="00E641D6">
        <w:rPr>
          <w:rFonts w:eastAsia="黑体" w:hint="eastAsia"/>
          <w:b/>
          <w:spacing w:val="40"/>
          <w:w w:val="66"/>
          <w:sz w:val="60"/>
          <w:szCs w:val="60"/>
        </w:rPr>
        <w:t>2024-2025</w:t>
      </w:r>
      <w:r w:rsidR="00E641D6">
        <w:rPr>
          <w:rFonts w:eastAsia="黑体" w:hint="eastAsia"/>
          <w:b/>
          <w:spacing w:val="40"/>
          <w:w w:val="66"/>
          <w:sz w:val="60"/>
          <w:szCs w:val="60"/>
        </w:rPr>
        <w:t>年物业项目</w:t>
      </w:r>
    </w:p>
    <w:p w:rsidR="00594660" w:rsidRDefault="00594660">
      <w:pPr>
        <w:ind w:right="105"/>
        <w:jc w:val="right"/>
        <w:rPr>
          <w:rFonts w:eastAsia="黑体"/>
          <w:b/>
          <w:spacing w:val="40"/>
          <w:w w:val="66"/>
          <w:sz w:val="60"/>
          <w:szCs w:val="60"/>
        </w:rPr>
      </w:pPr>
      <w:r w:rsidRPr="00594660">
        <w:rPr>
          <w:rFonts w:eastAsia="黑体"/>
          <w:b/>
          <w:spacing w:val="40"/>
          <w:w w:val="66"/>
          <w:sz w:val="60"/>
          <w:szCs w:val="60"/>
        </w:rPr>
        <w:pict>
          <v:line id="直接连接符 3" o:spid="_x0000_s1028" style="position:absolute;left:0;text-align:left;z-index:251659264" from="1.95pt,25.65pt" to="152.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E641D6">
        <w:rPr>
          <w:rFonts w:eastAsia="黑体"/>
          <w:b/>
          <w:spacing w:val="40"/>
          <w:w w:val="66"/>
          <w:sz w:val="60"/>
          <w:szCs w:val="60"/>
        </w:rPr>
        <w:t>竞争性磋商文件</w:t>
      </w:r>
    </w:p>
    <w:p w:rsidR="00594660" w:rsidRDefault="00594660">
      <w:pPr>
        <w:ind w:right="1025"/>
        <w:jc w:val="center"/>
        <w:rPr>
          <w:rFonts w:eastAsia="黑体"/>
          <w:b/>
          <w:spacing w:val="40"/>
          <w:w w:val="66"/>
          <w:sz w:val="60"/>
          <w:szCs w:val="60"/>
        </w:rPr>
      </w:pPr>
    </w:p>
    <w:p w:rsidR="00594660" w:rsidRDefault="00594660">
      <w:pPr>
        <w:jc w:val="center"/>
        <w:rPr>
          <w:rFonts w:eastAsia="黑体"/>
          <w:b/>
          <w:spacing w:val="40"/>
          <w:w w:val="66"/>
          <w:sz w:val="15"/>
          <w:szCs w:val="15"/>
        </w:rPr>
      </w:pPr>
    </w:p>
    <w:p w:rsidR="00594660" w:rsidRDefault="00E641D6">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TJBH-2024-D-0102</w:t>
      </w:r>
      <w:r>
        <w:rPr>
          <w:rFonts w:eastAsia="黑体"/>
          <w:spacing w:val="40"/>
          <w:w w:val="66"/>
          <w:sz w:val="32"/>
          <w:szCs w:val="32"/>
        </w:rPr>
        <w:t>）</w:t>
      </w:r>
    </w:p>
    <w:p w:rsidR="00594660" w:rsidRDefault="00594660">
      <w:pPr>
        <w:rPr>
          <w:sz w:val="40"/>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594660">
      <w:pPr>
        <w:rPr>
          <w:sz w:val="36"/>
        </w:rPr>
      </w:pPr>
    </w:p>
    <w:p w:rsidR="00594660" w:rsidRDefault="00E641D6">
      <w:pPr>
        <w:jc w:val="center"/>
        <w:rPr>
          <w:rFonts w:eastAsia="黑体"/>
          <w:spacing w:val="20"/>
          <w:w w:val="66"/>
          <w:sz w:val="44"/>
          <w:szCs w:val="44"/>
        </w:rPr>
      </w:pPr>
      <w:r>
        <w:rPr>
          <w:rFonts w:eastAsia="黑体"/>
          <w:spacing w:val="20"/>
          <w:w w:val="66"/>
          <w:sz w:val="44"/>
          <w:szCs w:val="44"/>
        </w:rPr>
        <w:t>天津市</w:t>
      </w:r>
      <w:r>
        <w:rPr>
          <w:rFonts w:eastAsia="黑体" w:hint="eastAsia"/>
          <w:spacing w:val="20"/>
          <w:w w:val="66"/>
          <w:sz w:val="44"/>
          <w:szCs w:val="44"/>
        </w:rPr>
        <w:t>滨海新区</w:t>
      </w:r>
      <w:r>
        <w:rPr>
          <w:rFonts w:eastAsia="黑体"/>
          <w:spacing w:val="20"/>
          <w:w w:val="66"/>
          <w:sz w:val="44"/>
          <w:szCs w:val="44"/>
        </w:rPr>
        <w:t>政府采购中心</w:t>
      </w:r>
    </w:p>
    <w:p w:rsidR="00594660" w:rsidRDefault="00E641D6">
      <w:pPr>
        <w:tabs>
          <w:tab w:val="left" w:pos="3281"/>
          <w:tab w:val="center" w:pos="4711"/>
        </w:tabs>
        <w:jc w:val="center"/>
        <w:rPr>
          <w:rFonts w:eastAsia="仿宋_GB2312"/>
          <w:b/>
          <w:bCs/>
          <w:spacing w:val="20"/>
          <w:w w:val="66"/>
          <w:sz w:val="44"/>
          <w:szCs w:val="44"/>
        </w:rPr>
      </w:pPr>
      <w:r>
        <w:rPr>
          <w:rFonts w:eastAsia="仿宋_GB2312" w:hint="eastAsia"/>
          <w:b/>
          <w:bCs/>
          <w:kern w:val="0"/>
          <w:sz w:val="44"/>
          <w:szCs w:val="44"/>
        </w:rPr>
        <w:t>2024</w:t>
      </w:r>
      <w:r>
        <w:rPr>
          <w:rFonts w:eastAsia="仿宋_GB2312"/>
          <w:b/>
          <w:bCs/>
          <w:kern w:val="0"/>
          <w:sz w:val="44"/>
          <w:szCs w:val="44"/>
        </w:rPr>
        <w:t>.</w:t>
      </w:r>
      <w:r>
        <w:rPr>
          <w:rFonts w:eastAsia="仿宋_GB2312" w:hint="eastAsia"/>
          <w:b/>
          <w:bCs/>
          <w:kern w:val="0"/>
          <w:sz w:val="44"/>
          <w:szCs w:val="44"/>
        </w:rPr>
        <w:t>9</w:t>
      </w:r>
    </w:p>
    <w:p w:rsidR="00594660" w:rsidRDefault="00594660">
      <w:pPr>
        <w:tabs>
          <w:tab w:val="left" w:pos="3281"/>
          <w:tab w:val="center" w:pos="4711"/>
        </w:tabs>
        <w:jc w:val="center"/>
        <w:rPr>
          <w:rFonts w:eastAsia="仿宋_GB2312"/>
          <w:b/>
          <w:bCs/>
          <w:kern w:val="0"/>
          <w:sz w:val="44"/>
          <w:szCs w:val="44"/>
        </w:rPr>
      </w:pPr>
    </w:p>
    <w:p w:rsidR="00594660" w:rsidRDefault="00594660">
      <w:pPr>
        <w:tabs>
          <w:tab w:val="left" w:pos="3281"/>
          <w:tab w:val="center" w:pos="4711"/>
        </w:tabs>
        <w:jc w:val="center"/>
        <w:rPr>
          <w:rFonts w:eastAsia="仿宋_GB2312"/>
          <w:b/>
          <w:bCs/>
          <w:spacing w:val="20"/>
          <w:w w:val="66"/>
          <w:sz w:val="44"/>
          <w:szCs w:val="44"/>
        </w:rPr>
        <w:sectPr w:rsidR="00594660">
          <w:pgSz w:w="11906" w:h="16838"/>
          <w:pgMar w:top="1440" w:right="1797" w:bottom="1440" w:left="1797" w:header="851" w:footer="992" w:gutter="0"/>
          <w:cols w:space="720"/>
          <w:docGrid w:type="linesAndChars" w:linePitch="285" w:charSpace="-3449"/>
        </w:sectPr>
      </w:pPr>
    </w:p>
    <w:p w:rsidR="00594660" w:rsidRDefault="00E641D6">
      <w:pPr>
        <w:tabs>
          <w:tab w:val="left" w:pos="3281"/>
          <w:tab w:val="center" w:pos="4711"/>
        </w:tabs>
        <w:jc w:val="center"/>
        <w:rPr>
          <w:b/>
          <w:bCs/>
          <w:spacing w:val="20"/>
          <w:w w:val="66"/>
          <w:sz w:val="36"/>
          <w:szCs w:val="32"/>
        </w:rPr>
      </w:pPr>
      <w:r>
        <w:rPr>
          <w:b/>
          <w:bCs/>
          <w:spacing w:val="20"/>
          <w:w w:val="66"/>
          <w:sz w:val="36"/>
          <w:szCs w:val="32"/>
        </w:rPr>
        <w:lastRenderedPageBreak/>
        <w:t>目录</w:t>
      </w:r>
    </w:p>
    <w:p w:rsidR="00594660" w:rsidRDefault="00594660">
      <w:pPr>
        <w:tabs>
          <w:tab w:val="left" w:pos="3281"/>
          <w:tab w:val="center" w:pos="4711"/>
        </w:tabs>
        <w:spacing w:line="360" w:lineRule="auto"/>
        <w:jc w:val="center"/>
        <w:rPr>
          <w:rFonts w:eastAsia="仿宋_GB2312"/>
          <w:b/>
          <w:bCs/>
          <w:spacing w:val="20"/>
          <w:w w:val="66"/>
          <w:sz w:val="28"/>
          <w:szCs w:val="28"/>
        </w:rPr>
      </w:pPr>
    </w:p>
    <w:p w:rsidR="00594660" w:rsidRDefault="00E641D6">
      <w:pPr>
        <w:pStyle w:val="1"/>
        <w:rPr>
          <w:sz w:val="28"/>
          <w:szCs w:val="28"/>
        </w:rPr>
      </w:pPr>
      <w:r>
        <w:rPr>
          <w:rFonts w:hint="eastAsia"/>
          <w:sz w:val="28"/>
          <w:szCs w:val="28"/>
        </w:rPr>
        <w:t>第一部分磋商邀请函</w:t>
      </w:r>
    </w:p>
    <w:p w:rsidR="00594660" w:rsidRDefault="00594660"/>
    <w:p w:rsidR="00594660" w:rsidRDefault="00E641D6">
      <w:pPr>
        <w:pStyle w:val="1"/>
        <w:rPr>
          <w:sz w:val="28"/>
          <w:szCs w:val="28"/>
        </w:rPr>
      </w:pPr>
      <w:r>
        <w:rPr>
          <w:rFonts w:hint="eastAsia"/>
          <w:sz w:val="28"/>
          <w:szCs w:val="28"/>
        </w:rPr>
        <w:t>第二部分磋商项目要求</w:t>
      </w:r>
    </w:p>
    <w:p w:rsidR="00594660" w:rsidRDefault="00594660"/>
    <w:p w:rsidR="00594660" w:rsidRDefault="00E641D6">
      <w:pPr>
        <w:pStyle w:val="1"/>
        <w:rPr>
          <w:sz w:val="28"/>
          <w:szCs w:val="28"/>
        </w:rPr>
      </w:pPr>
      <w:r>
        <w:rPr>
          <w:rFonts w:hint="eastAsia"/>
          <w:sz w:val="28"/>
          <w:szCs w:val="28"/>
        </w:rPr>
        <w:t>第三部分供应商须知</w:t>
      </w:r>
    </w:p>
    <w:p w:rsidR="00594660" w:rsidRDefault="00594660"/>
    <w:p w:rsidR="00594660" w:rsidRDefault="00E641D6">
      <w:pPr>
        <w:pStyle w:val="1"/>
        <w:rPr>
          <w:sz w:val="28"/>
          <w:szCs w:val="28"/>
        </w:rPr>
      </w:pPr>
      <w:r>
        <w:rPr>
          <w:rFonts w:hint="eastAsia"/>
          <w:sz w:val="28"/>
          <w:szCs w:val="28"/>
        </w:rPr>
        <w:t>第四部分合同草案</w:t>
      </w:r>
    </w:p>
    <w:p w:rsidR="00594660" w:rsidRDefault="00594660"/>
    <w:p w:rsidR="00594660" w:rsidRDefault="00E641D6">
      <w:pPr>
        <w:pStyle w:val="1"/>
        <w:rPr>
          <w:sz w:val="28"/>
          <w:szCs w:val="28"/>
        </w:rPr>
      </w:pPr>
      <w:r>
        <w:rPr>
          <w:rFonts w:hint="eastAsia"/>
          <w:sz w:val="28"/>
          <w:szCs w:val="28"/>
        </w:rPr>
        <w:t>第五部分响应文件格式</w:t>
      </w:r>
    </w:p>
    <w:p w:rsidR="00594660" w:rsidRDefault="00594660">
      <w:pPr>
        <w:tabs>
          <w:tab w:val="left" w:pos="3281"/>
          <w:tab w:val="center" w:pos="4711"/>
        </w:tabs>
        <w:spacing w:line="360" w:lineRule="auto"/>
        <w:jc w:val="center"/>
        <w:rPr>
          <w:rFonts w:eastAsia="仿宋_GB2312"/>
          <w:b/>
          <w:bCs/>
          <w:spacing w:val="20"/>
          <w:w w:val="66"/>
          <w:sz w:val="28"/>
          <w:szCs w:val="28"/>
        </w:rPr>
      </w:pPr>
    </w:p>
    <w:p w:rsidR="00594660" w:rsidRDefault="00594660">
      <w:pPr>
        <w:tabs>
          <w:tab w:val="left" w:pos="3281"/>
          <w:tab w:val="center" w:pos="4711"/>
        </w:tabs>
        <w:jc w:val="center"/>
        <w:rPr>
          <w:rFonts w:eastAsia="仿宋_GB2312"/>
          <w:b/>
          <w:bCs/>
          <w:spacing w:val="20"/>
          <w:w w:val="66"/>
          <w:sz w:val="44"/>
          <w:szCs w:val="44"/>
        </w:rPr>
      </w:pPr>
    </w:p>
    <w:p w:rsidR="00594660" w:rsidRDefault="00594660">
      <w:pPr>
        <w:tabs>
          <w:tab w:val="left" w:pos="3281"/>
          <w:tab w:val="center" w:pos="4711"/>
        </w:tabs>
        <w:jc w:val="center"/>
        <w:rPr>
          <w:rFonts w:eastAsia="仿宋_GB2312"/>
          <w:b/>
          <w:bCs/>
          <w:spacing w:val="20"/>
          <w:w w:val="66"/>
          <w:sz w:val="44"/>
          <w:szCs w:val="44"/>
        </w:rPr>
        <w:sectPr w:rsidR="00594660">
          <w:pgSz w:w="11906" w:h="16838"/>
          <w:pgMar w:top="1440" w:right="1797" w:bottom="1440" w:left="1797" w:header="851" w:footer="992" w:gutter="0"/>
          <w:cols w:space="720"/>
          <w:docGrid w:type="linesAndChars" w:linePitch="285" w:charSpace="-3449"/>
        </w:sectPr>
      </w:pPr>
    </w:p>
    <w:p w:rsidR="00594660" w:rsidRDefault="00E641D6">
      <w:pPr>
        <w:pStyle w:val="a7"/>
        <w:rPr>
          <w:rFonts w:ascii="Times New Roman" w:hAnsi="Times New Roman"/>
        </w:rPr>
      </w:pPr>
      <w:bookmarkStart w:id="0" w:name="_Toc411426748"/>
      <w:bookmarkStart w:id="1" w:name="_Toc411426750"/>
      <w:r>
        <w:rPr>
          <w:rFonts w:ascii="Times New Roman" w:hAnsi="Times New Roman"/>
        </w:rPr>
        <w:lastRenderedPageBreak/>
        <w:t>第一部分磋商邀请函</w:t>
      </w:r>
      <w:bookmarkEnd w:id="0"/>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Pr>
          <w:rFonts w:ascii="Times New Roman" w:eastAsia="宋体" w:hAnsi="Times New Roman" w:cs="Times New Roman"/>
          <w:color w:val="auto"/>
          <w:kern w:val="2"/>
        </w:rPr>
        <w:t>受天津市滨海新区人民政府杭州道街道办事处委托，</w:t>
      </w:r>
      <w:r>
        <w:rPr>
          <w:rFonts w:ascii="Times New Roman" w:eastAsia="宋体" w:hAnsi="Times New Roman" w:cs="Times New Roman" w:hint="eastAsia"/>
          <w:color w:val="auto"/>
          <w:kern w:val="2"/>
        </w:rPr>
        <w:t>天津市滨海新区政府采购中心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天津市滨海新区人民政府杭州道街道办事处采购</w:t>
      </w:r>
      <w:r>
        <w:rPr>
          <w:rFonts w:ascii="Times New Roman" w:eastAsia="宋体" w:hAnsi="Times New Roman" w:cs="Times New Roman" w:hint="eastAsia"/>
          <w:color w:val="auto"/>
          <w:kern w:val="2"/>
        </w:rPr>
        <w:t>2024-2025</w:t>
      </w:r>
      <w:r>
        <w:rPr>
          <w:rFonts w:ascii="Times New Roman" w:eastAsia="宋体" w:hAnsi="Times New Roman" w:cs="Times New Roman" w:hint="eastAsia"/>
          <w:color w:val="auto"/>
          <w:kern w:val="2"/>
        </w:rPr>
        <w:t>年物业项目</w:t>
      </w:r>
      <w:r>
        <w:rPr>
          <w:rFonts w:ascii="Times New Roman" w:eastAsia="宋体" w:hAnsi="Times New Roman" w:cs="Times New Roman"/>
          <w:color w:val="auto"/>
          <w:kern w:val="2"/>
        </w:rPr>
        <w:t>实施政府采购。现欢迎合格的供应商参加磋商。</w:t>
      </w:r>
    </w:p>
    <w:p w:rsidR="00594660" w:rsidRDefault="00E641D6">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w:t>
      </w:r>
      <w:r>
        <w:rPr>
          <w:rFonts w:ascii="Times New Roman" w:eastAsia="宋体" w:hAnsi="Times New Roman" w:cs="Times New Roman"/>
          <w:color w:val="auto"/>
          <w:kern w:val="2"/>
        </w:rPr>
        <w:t>、项目名称和编号</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天津市滨海新区人民政府杭州道街道办事处采购</w:t>
      </w:r>
      <w:r>
        <w:rPr>
          <w:rFonts w:ascii="Times New Roman" w:eastAsia="宋体" w:hAnsi="Times New Roman" w:cs="Times New Roman" w:hint="eastAsia"/>
          <w:color w:val="auto"/>
          <w:kern w:val="2"/>
        </w:rPr>
        <w:t>2024-2025</w:t>
      </w:r>
      <w:r>
        <w:rPr>
          <w:rFonts w:ascii="Times New Roman" w:eastAsia="宋体" w:hAnsi="Times New Roman" w:cs="Times New Roman" w:hint="eastAsia"/>
          <w:color w:val="auto"/>
          <w:kern w:val="2"/>
        </w:rPr>
        <w:t>年物业项目</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 xml:space="preserve"> TJBH-2024-D-0102</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bookmarkStart w:id="3" w:name="_GoBack"/>
      <w:bookmarkEnd w:id="3"/>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第一包：物业管理服务</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项，合同履行期限</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年。</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w:t>
      </w:r>
      <w:r>
        <w:rPr>
          <w:rFonts w:ascii="Times New Roman" w:eastAsia="宋体" w:hAnsi="Times New Roman" w:cs="Times New Roman"/>
          <w:color w:val="auto"/>
          <w:kern w:val="2"/>
        </w:rPr>
        <w:t>1618579</w:t>
      </w:r>
      <w:r>
        <w:rPr>
          <w:rFonts w:ascii="Times New Roman" w:eastAsia="宋体" w:hAnsi="Times New Roman" w:cs="Times New Roman" w:hint="eastAsia"/>
          <w:color w:val="auto"/>
          <w:kern w:val="2"/>
        </w:rPr>
        <w:t>元</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p w:rsidR="00594660" w:rsidRDefault="00E641D6">
      <w:pPr>
        <w:pStyle w:val="Default"/>
        <w:spacing w:line="360" w:lineRule="auto"/>
        <w:ind w:firstLineChars="200" w:firstLine="480"/>
        <w:jc w:val="both"/>
        <w:rPr>
          <w:rFonts w:ascii="Times New Roman" w:eastAsia="宋体" w:hAnsi="Times New Roman" w:cs="Times New Roman"/>
          <w:color w:val="auto"/>
        </w:rPr>
      </w:pPr>
      <w:bookmarkStart w:id="4" w:name="OLE_LINK4"/>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594660" w:rsidRDefault="00E641D6">
      <w:pPr>
        <w:pStyle w:val="Default"/>
        <w:spacing w:line="360" w:lineRule="auto"/>
        <w:ind w:firstLineChars="200" w:firstLine="480"/>
        <w:rPr>
          <w:rFonts w:ascii="Times New Roman" w:eastAsia="宋体" w:hAnsi="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w:t>
      </w:r>
      <w:r>
        <w:rPr>
          <w:rFonts w:ascii="Times New Roman" w:eastAsia="宋体" w:hAnsi="Times New Roman"/>
          <w:color w:val="auto"/>
        </w:rPr>
        <w:t>，</w:t>
      </w:r>
      <w:r>
        <w:rPr>
          <w:rFonts w:ascii="Times New Roman" w:eastAsia="宋体" w:hAnsi="Times New Roman" w:hint="eastAsia"/>
          <w:color w:val="auto"/>
        </w:rPr>
        <w:t>本项目专门面向中小企业采购</w:t>
      </w:r>
      <w:r>
        <w:rPr>
          <w:rFonts w:ascii="Times New Roman" w:eastAsia="宋体" w:hAnsi="Times New Roman"/>
          <w:color w:val="auto"/>
        </w:rPr>
        <w:t>。</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bookmarkEnd w:id="4"/>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594660" w:rsidRDefault="00E641D6">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w:t>
      </w:r>
      <w:r>
        <w:rPr>
          <w:rFonts w:ascii="Times New Roman" w:eastAsia="宋体" w:hAnsi="Times New Roman" w:hint="eastAsia"/>
          <w:color w:val="auto"/>
        </w:rPr>
        <w:t>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w:t>
      </w:r>
      <w:r>
        <w:rPr>
          <w:rFonts w:ascii="Times New Roman" w:eastAsia="宋体" w:hAnsi="Times New Roman" w:cs="Times New Roman" w:hint="eastAsia"/>
          <w:color w:val="auto"/>
        </w:rPr>
        <w:t>有融资需求的企业，请于正式签订政府采购合同之前，向相关金融机构联系咨询。</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lastRenderedPageBreak/>
        <w:t>http://tjgp.cz.tj.gov.cn/zcd/zcdList.jsp</w:t>
      </w:r>
      <w:r>
        <w:rPr>
          <w:rFonts w:ascii="Times New Roman" w:eastAsia="宋体" w:hAnsi="Times New Roman" w:cs="Times New Roman" w:hint="eastAsia"/>
          <w:color w:val="auto"/>
        </w:rPr>
        <w:t>）了解。</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olor w:val="auto"/>
        </w:rPr>
        <w:t>2024</w:t>
      </w:r>
      <w:r>
        <w:rPr>
          <w:rFonts w:ascii="Times New Roman" w:eastAsia="宋体" w:hint="eastAsia"/>
          <w:color w:val="auto"/>
        </w:rPr>
        <w:t>年</w:t>
      </w:r>
      <w:r>
        <w:rPr>
          <w:rFonts w:ascii="Times New Roman" w:eastAsia="宋体" w:hAnsi="Times New Roman" w:hint="eastAsia"/>
          <w:color w:val="auto"/>
        </w:rPr>
        <w:t>9</w:t>
      </w:r>
      <w:r>
        <w:rPr>
          <w:rFonts w:ascii="Times New Roman" w:eastAsia="宋体" w:hint="eastAsia"/>
          <w:color w:val="auto"/>
        </w:rPr>
        <w:t>月</w:t>
      </w:r>
      <w:r w:rsidR="00CD084A">
        <w:rPr>
          <w:rFonts w:ascii="Times New Roman" w:eastAsia="宋体" w:hAnsi="Times New Roman" w:hint="eastAsia"/>
          <w:color w:val="auto"/>
        </w:rPr>
        <w:t>19</w:t>
      </w:r>
      <w:r>
        <w:rPr>
          <w:rFonts w:ascii="Times New Roman" w:eastAsia="宋体" w:hint="eastAsia"/>
          <w:color w:val="auto"/>
        </w:rPr>
        <w:t>日至</w:t>
      </w:r>
      <w:r>
        <w:rPr>
          <w:rFonts w:ascii="Times New Roman" w:eastAsia="宋体" w:hAnsi="Times New Roman"/>
          <w:color w:val="auto"/>
        </w:rPr>
        <w:t>2024</w:t>
      </w:r>
      <w:r>
        <w:rPr>
          <w:rFonts w:ascii="Times New Roman" w:eastAsia="宋体" w:hint="eastAsia"/>
          <w:color w:val="auto"/>
        </w:rPr>
        <w:t>年</w:t>
      </w:r>
      <w:r>
        <w:rPr>
          <w:rFonts w:ascii="Times New Roman" w:eastAsia="宋体" w:hAnsi="Times New Roman" w:hint="eastAsia"/>
          <w:color w:val="auto"/>
        </w:rPr>
        <w:t>9</w:t>
      </w:r>
      <w:r>
        <w:rPr>
          <w:rFonts w:ascii="Times New Roman" w:eastAsia="宋体" w:hint="eastAsia"/>
          <w:color w:val="auto"/>
        </w:rPr>
        <w:t>月</w:t>
      </w:r>
      <w:r w:rsidR="00CD084A">
        <w:rPr>
          <w:rFonts w:ascii="Times New Roman" w:eastAsia="宋体" w:hAnsi="Times New Roman" w:hint="eastAsia"/>
          <w:color w:val="auto"/>
        </w:rPr>
        <w:t>26</w:t>
      </w:r>
      <w:r>
        <w:rPr>
          <w:rFonts w:ascii="Times New Roman" w:eastAsia="宋体" w:hint="eastAsia"/>
          <w:color w:val="auto"/>
        </w:rPr>
        <w:t>日，每日</w:t>
      </w:r>
      <w:r>
        <w:rPr>
          <w:rFonts w:ascii="Times New Roman" w:eastAsia="宋体" w:hAnsi="Times New Roman"/>
          <w:color w:val="auto"/>
        </w:rPr>
        <w:t>9:00</w:t>
      </w:r>
      <w:r>
        <w:rPr>
          <w:rFonts w:ascii="Times New Roman" w:eastAsia="宋体" w:hint="eastAsia"/>
          <w:color w:val="auto"/>
        </w:rPr>
        <w:t>至</w:t>
      </w:r>
      <w:r>
        <w:rPr>
          <w:rFonts w:ascii="Times New Roman" w:eastAsia="宋体" w:hAnsi="Times New Roman"/>
          <w:color w:val="auto"/>
        </w:rPr>
        <w:t>17:00</w:t>
      </w:r>
      <w:r>
        <w:rPr>
          <w:rFonts w:ascii="Times New Roman" w:eastAsia="宋体" w:hint="eastAsia"/>
          <w:color w:val="auto"/>
        </w:rPr>
        <w:t>（北京时间，法定节假日除外）。</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获取竞争性磋商文件网址：使用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w:t>
      </w:r>
      <w:r>
        <w:rPr>
          <w:rFonts w:ascii="Times New Roman" w:eastAsia="宋体" w:hAnsi="Times New Roman" w:cs="Times New Roman" w:hint="eastAsia"/>
          <w:color w:val="auto"/>
        </w:rPr>
        <w:t>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下载竞争性磋商文件。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sidR="006A3E6D">
        <w:rPr>
          <w:rFonts w:ascii="Times New Roman" w:eastAsia="宋体" w:hAnsi="Times New Roman" w:cs="Times New Roman" w:hint="eastAsia"/>
          <w:color w:val="auto"/>
        </w:rPr>
        <w:t>19</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6A3E6D">
        <w:rPr>
          <w:rFonts w:ascii="Times New Roman" w:eastAsia="宋体" w:hAnsi="Times New Roman" w:cs="Times New Roman" w:hint="eastAsia"/>
          <w:color w:val="auto"/>
        </w:rPr>
        <w:t>10</w:t>
      </w:r>
      <w:r>
        <w:rPr>
          <w:rFonts w:ascii="Times New Roman" w:eastAsia="宋体" w:hAnsi="Times New Roman" w:cs="Times New Roman" w:hint="eastAsia"/>
          <w:color w:val="auto"/>
        </w:rPr>
        <w:t>月</w:t>
      </w:r>
      <w:r w:rsidR="00AA126E">
        <w:rPr>
          <w:rFonts w:ascii="Times New Roman" w:eastAsia="宋体" w:hAnsi="Times New Roman" w:cs="Times New Roman" w:hint="eastAsia"/>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w:t>
      </w:r>
      <w:r>
        <w:rPr>
          <w:rFonts w:ascii="Times New Roman" w:eastAsia="宋体" w:hAnsi="Times New Roman" w:cs="Times New Roman" w:hint="eastAsia"/>
          <w:color w:val="auto"/>
        </w:rPr>
        <w:t>）提交电子响应文件截止时间：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6A3E6D">
        <w:rPr>
          <w:rFonts w:ascii="Times New Roman" w:eastAsia="宋体" w:hAnsi="Times New Roman" w:cs="Times New Roman" w:hint="eastAsia"/>
          <w:color w:val="auto"/>
        </w:rPr>
        <w:t>10</w:t>
      </w:r>
      <w:r>
        <w:rPr>
          <w:rFonts w:ascii="Times New Roman" w:eastAsia="宋体" w:hAnsi="Times New Roman" w:cs="Times New Roman" w:hint="eastAsia"/>
          <w:color w:val="auto"/>
        </w:rPr>
        <w:t>月</w:t>
      </w:r>
      <w:r w:rsidR="00AA126E">
        <w:rPr>
          <w:rFonts w:ascii="Times New Roman" w:eastAsia="宋体" w:hAnsi="Times New Roman" w:cs="Times New Roman" w:hint="eastAsia"/>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w:t>
      </w:r>
      <w:r>
        <w:rPr>
          <w:rFonts w:ascii="Times New Roman" w:eastAsia="宋体" w:hAnsi="Times New Roman" w:cs="Times New Roman" w:hint="eastAsia"/>
          <w:color w:val="auto"/>
        </w:rPr>
        <w:lastRenderedPageBreak/>
        <w:t>应。</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“区级集采机构入口”提交网上应答和分别上传加盖电子签章的第一、第二阶段电子响应文件（以通过天津公共资源电子签章客户端正确读取签章信息为准）。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184B96">
        <w:rPr>
          <w:rFonts w:ascii="Times New Roman" w:eastAsia="宋体" w:hAnsi="Times New Roman" w:cs="Times New Roman" w:hint="eastAsia"/>
          <w:color w:val="auto"/>
        </w:rPr>
        <w:t>10</w:t>
      </w:r>
      <w:r>
        <w:rPr>
          <w:rFonts w:ascii="Times New Roman" w:eastAsia="宋体" w:hAnsi="Times New Roman" w:cs="Times New Roman" w:hint="eastAsia"/>
          <w:color w:val="auto"/>
        </w:rPr>
        <w:t>月</w:t>
      </w:r>
      <w:r w:rsidR="00AA126E">
        <w:rPr>
          <w:rFonts w:ascii="Times New Roman" w:eastAsia="宋体" w:hAnsi="Times New Roman" w:cs="Times New Roman" w:hint="eastAsia"/>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w:t>
      </w:r>
      <w:r>
        <w:rPr>
          <w:rFonts w:ascii="Times New Roman" w:eastAsia="宋体" w:hAnsi="Times New Roman" w:cs="Times New Roman"/>
          <w:color w:val="auto"/>
        </w:rPr>
        <w:t>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完成解密。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8" w:history="1">
        <w:r>
          <w:rPr>
            <w:rStyle w:val="ac"/>
            <w:rFonts w:ascii="Times New Roman" w:eastAsia="宋体" w:hAnsi="Times New Roman" w:cs="Times New Roman"/>
            <w:color w:val="auto"/>
          </w:rPr>
          <w:t>http://tjgpc.zwfwb.tj.gov.cn/</w:t>
        </w:r>
      </w:hyperlink>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022-24538</w:t>
      </w:r>
      <w:r>
        <w:rPr>
          <w:rFonts w:ascii="Times New Roman" w:eastAsia="宋体" w:hAnsi="Times New Roman" w:cs="Times New Roman" w:hint="eastAsia"/>
          <w:color w:val="auto"/>
        </w:rPr>
        <w:t>309</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（一）采购人名称：天津市滨海新区人民政府杭州道街道办事处</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（二）采购人地址：天津市滨海新区中心北路</w:t>
      </w:r>
      <w:r>
        <w:rPr>
          <w:rFonts w:ascii="Times New Roman" w:eastAsia="宋体" w:hAnsi="Times New Roman" w:cs="Times New Roman"/>
          <w:color w:val="auto"/>
        </w:rPr>
        <w:t>1709</w:t>
      </w:r>
      <w:r>
        <w:rPr>
          <w:rFonts w:ascii="Times New Roman" w:eastAsia="宋体" w:hAnsi="Times New Roman" w:cs="Times New Roman"/>
          <w:color w:val="auto"/>
        </w:rPr>
        <w:t>号</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（三）采购人联系人：李新萍</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022-66317366</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天津市滨海新区人民政府杭州道街道办事处</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李新萍</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w:t>
      </w:r>
      <w:r>
        <w:rPr>
          <w:rFonts w:ascii="Times New Roman" w:eastAsia="宋体" w:hAnsi="Times New Roman" w:cs="Times New Roman" w:hint="eastAsia"/>
          <w:color w:val="auto"/>
        </w:rPr>
        <w:t>方式：</w:t>
      </w:r>
      <w:r>
        <w:rPr>
          <w:rFonts w:ascii="Times New Roman" w:eastAsia="宋体" w:hAnsi="Times New Roman" w:cs="Times New Roman"/>
          <w:color w:val="auto"/>
        </w:rPr>
        <w:t>13022202910</w:t>
      </w:r>
      <w:r>
        <w:rPr>
          <w:rFonts w:ascii="Times New Roman" w:eastAsia="宋体" w:hAnsi="Times New Roman" w:cs="Times New Roman" w:hint="eastAsia"/>
          <w:color w:val="auto"/>
        </w:rPr>
        <w:t xml:space="preserve"> </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天津市滨海新区中心北路</w:t>
      </w:r>
      <w:r>
        <w:rPr>
          <w:rFonts w:ascii="Times New Roman" w:eastAsia="宋体" w:hAnsi="Times New Roman" w:cs="Times New Roman"/>
          <w:color w:val="auto"/>
        </w:rPr>
        <w:t>1709</w:t>
      </w:r>
      <w:r>
        <w:rPr>
          <w:rFonts w:ascii="Times New Roman" w:eastAsia="宋体" w:hAnsi="Times New Roman" w:cs="Times New Roman"/>
          <w:color w:val="auto"/>
        </w:rPr>
        <w:t>号</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十三、公告期限</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磋商公告的公告期限为</w:t>
      </w:r>
      <w:r>
        <w:rPr>
          <w:rFonts w:ascii="Times New Roman" w:eastAsia="宋体" w:hAnsi="Times New Roman" w:cs="Times New Roman" w:hint="eastAsia"/>
          <w:color w:val="auto"/>
          <w:kern w:val="2"/>
        </w:rPr>
        <w:t>3</w:t>
      </w:r>
      <w:r>
        <w:rPr>
          <w:rFonts w:ascii="Times New Roman" w:eastAsia="宋体" w:hAnsi="Times New Roman" w:cs="Times New Roman" w:hint="eastAsia"/>
          <w:color w:val="auto"/>
          <w:kern w:val="2"/>
        </w:rPr>
        <w:t>个工作日。</w:t>
      </w:r>
    </w:p>
    <w:p w:rsidR="00594660" w:rsidRDefault="00594660">
      <w:pPr>
        <w:pStyle w:val="Default"/>
        <w:spacing w:line="360" w:lineRule="auto"/>
        <w:ind w:firstLineChars="200" w:firstLine="480"/>
        <w:jc w:val="both"/>
        <w:rPr>
          <w:rFonts w:ascii="Times New Roman" w:eastAsia="宋体" w:hAnsi="Times New Roman" w:cs="Times New Roman"/>
          <w:color w:val="auto"/>
          <w:kern w:val="2"/>
        </w:rPr>
      </w:pPr>
    </w:p>
    <w:p w:rsidR="00594660" w:rsidRDefault="00E641D6">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9</w:t>
      </w:r>
      <w:r>
        <w:rPr>
          <w:rFonts w:ascii="Times New Roman" w:eastAsia="宋体" w:hAnsi="Times New Roman" w:cs="Times New Roman"/>
          <w:color w:val="auto"/>
          <w:kern w:val="2"/>
        </w:rPr>
        <w:t>月</w:t>
      </w:r>
      <w:r w:rsidR="00184B96">
        <w:rPr>
          <w:rFonts w:ascii="Times New Roman" w:eastAsia="宋体" w:hAnsi="Times New Roman" w:cs="Times New Roman" w:hint="eastAsia"/>
          <w:color w:val="auto"/>
          <w:kern w:val="2"/>
        </w:rPr>
        <w:t>19</w:t>
      </w:r>
      <w:r>
        <w:rPr>
          <w:rFonts w:ascii="Times New Roman" w:eastAsia="宋体" w:hAnsi="Times New Roman" w:cs="Times New Roman"/>
          <w:color w:val="auto"/>
          <w:kern w:val="2"/>
        </w:rPr>
        <w:t>日</w:t>
      </w:r>
    </w:p>
    <w:p w:rsidR="00594660" w:rsidRDefault="00594660">
      <w:pPr>
        <w:pStyle w:val="Default"/>
        <w:spacing w:line="360" w:lineRule="auto"/>
        <w:ind w:firstLineChars="2300" w:firstLine="5520"/>
        <w:jc w:val="center"/>
        <w:rPr>
          <w:rFonts w:ascii="Times New Roman" w:eastAsia="宋体" w:hAnsi="Times New Roman" w:cs="Times New Roman"/>
          <w:color w:val="auto"/>
          <w:kern w:val="2"/>
        </w:rPr>
        <w:sectPr w:rsidR="00594660">
          <w:headerReference w:type="default" r:id="rId9"/>
          <w:footerReference w:type="default" r:id="rId10"/>
          <w:pgSz w:w="11907" w:h="16840"/>
          <w:pgMar w:top="1440" w:right="1797" w:bottom="1440" w:left="1797" w:header="720" w:footer="720" w:gutter="0"/>
          <w:pgNumType w:start="1"/>
          <w:cols w:space="720"/>
          <w:docGrid w:linePitch="312"/>
        </w:sectPr>
      </w:pPr>
    </w:p>
    <w:p w:rsidR="00594660" w:rsidRDefault="00E641D6">
      <w:pPr>
        <w:pStyle w:val="a7"/>
        <w:rPr>
          <w:rFonts w:ascii="Times New Roman" w:hAnsi="Times New Roman"/>
        </w:rPr>
      </w:pPr>
      <w:r>
        <w:rPr>
          <w:rFonts w:ascii="Times New Roman" w:hAnsi="Times New Roman"/>
        </w:rPr>
        <w:lastRenderedPageBreak/>
        <w:t>第二部分磋商项目要求</w:t>
      </w:r>
      <w:bookmarkEnd w:id="2"/>
    </w:p>
    <w:p w:rsidR="00594660" w:rsidRDefault="00E641D6">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594660" w:rsidRDefault="00E641D6">
      <w:pPr>
        <w:autoSpaceDE w:val="0"/>
        <w:autoSpaceDN w:val="0"/>
        <w:adjustRightInd w:val="0"/>
        <w:spacing w:line="360" w:lineRule="auto"/>
        <w:ind w:firstLineChars="200" w:firstLine="480"/>
        <w:rPr>
          <w:color w:val="000000"/>
          <w:sz w:val="24"/>
        </w:rPr>
      </w:pPr>
      <w:r>
        <w:rPr>
          <w:rFonts w:eastAsia="......." w:hint="eastAsia"/>
          <w:kern w:val="0"/>
          <w:sz w:val="24"/>
          <w:szCs w:val="24"/>
        </w:rPr>
        <w:t>（一）</w:t>
      </w:r>
      <w:r>
        <w:rPr>
          <w:rFonts w:hint="eastAsia"/>
          <w:color w:val="000000"/>
          <w:sz w:val="24"/>
        </w:rPr>
        <w:t>报价要求</w:t>
      </w:r>
    </w:p>
    <w:p w:rsidR="00594660" w:rsidRDefault="00E641D6">
      <w:pPr>
        <w:spacing w:line="360" w:lineRule="auto"/>
        <w:ind w:firstLineChars="200" w:firstLine="480"/>
        <w:rPr>
          <w:sz w:val="24"/>
        </w:rPr>
      </w:pPr>
      <w:r>
        <w:rPr>
          <w:sz w:val="24"/>
        </w:rPr>
        <w:t xml:space="preserve">1. </w:t>
      </w:r>
      <w:r>
        <w:rPr>
          <w:sz w:val="24"/>
        </w:rPr>
        <w:t>投标报价以人民币填列。</w:t>
      </w:r>
    </w:p>
    <w:p w:rsidR="00594660" w:rsidRDefault="00E641D6">
      <w:pPr>
        <w:spacing w:line="360" w:lineRule="auto"/>
        <w:ind w:firstLineChars="200" w:firstLine="480"/>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rsidR="00594660" w:rsidRDefault="00E641D6">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投标报价在不超采购预算的前提下，其合理性由磋商小组在评分中予以考虑。</w:t>
      </w:r>
    </w:p>
    <w:p w:rsidR="00594660" w:rsidRDefault="00E641D6">
      <w:pPr>
        <w:spacing w:line="360" w:lineRule="auto"/>
        <w:ind w:firstLineChars="200" w:firstLine="480"/>
        <w:rPr>
          <w:kern w:val="0"/>
          <w:sz w:val="24"/>
          <w:szCs w:val="24"/>
        </w:rPr>
      </w:pPr>
      <w:r>
        <w:rPr>
          <w:rFonts w:hint="eastAsia"/>
          <w:kern w:val="0"/>
          <w:sz w:val="24"/>
          <w:szCs w:val="24"/>
        </w:rPr>
        <w:t xml:space="preserve">4. </w:t>
      </w:r>
      <w:r>
        <w:rPr>
          <w:sz w:val="24"/>
        </w:rPr>
        <w:t>验收相关费用由投标人负责。</w:t>
      </w:r>
    </w:p>
    <w:p w:rsidR="00594660" w:rsidRDefault="00E641D6">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（二）时间、地点要求：</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1. </w:t>
      </w:r>
      <w:r>
        <w:rPr>
          <w:rFonts w:ascii="Times New Roman" w:eastAsia="宋体" w:hAnsi="Times New Roman" w:cs="Times New Roman"/>
          <w:color w:val="auto"/>
          <w:kern w:val="2"/>
        </w:rPr>
        <w:t>服务期：</w:t>
      </w:r>
      <w:r>
        <w:rPr>
          <w:rFonts w:ascii="Times New Roman" w:eastAsia="宋体" w:hAnsi="Times New Roman" w:cs="Times New Roman" w:hint="eastAsia"/>
          <w:color w:val="auto"/>
          <w:kern w:val="2"/>
        </w:rPr>
        <w:t>合同规定的服务起始之日起</w:t>
      </w:r>
      <w:r>
        <w:rPr>
          <w:rFonts w:ascii="Times New Roman" w:eastAsia="宋体" w:hAnsi="Times New Roman" w:cs="Times New Roman"/>
          <w:color w:val="auto"/>
          <w:kern w:val="2"/>
        </w:rPr>
        <w:t>一年的服务期</w:t>
      </w:r>
      <w:r>
        <w:rPr>
          <w:rFonts w:ascii="Times New Roman" w:eastAsia="宋体" w:hAnsi="Times New Roman" w:cs="Times New Roman" w:hint="eastAsia"/>
          <w:color w:val="auto"/>
          <w:kern w:val="2"/>
        </w:rPr>
        <w:t>，签订合同之日起</w:t>
      </w:r>
      <w:r>
        <w:rPr>
          <w:rFonts w:ascii="Times New Roman" w:eastAsia="宋体" w:hAnsi="Times New Roman" w:cs="Times New Roman" w:hint="eastAsia"/>
          <w:color w:val="auto"/>
          <w:kern w:val="2"/>
        </w:rPr>
        <w:t>7</w:t>
      </w:r>
      <w:r>
        <w:rPr>
          <w:rFonts w:ascii="Times New Roman" w:eastAsia="宋体" w:hAnsi="Times New Roman" w:cs="Times New Roman" w:hint="eastAsia"/>
          <w:color w:val="auto"/>
          <w:kern w:val="2"/>
        </w:rPr>
        <w:t>日内服务人员进场</w:t>
      </w:r>
      <w:r>
        <w:rPr>
          <w:rFonts w:ascii="Times New Roman" w:eastAsia="宋体" w:hAnsi="Times New Roman" w:cs="Times New Roman"/>
          <w:color w:val="auto"/>
          <w:kern w:val="2"/>
        </w:rPr>
        <w:t>（特殊情况以合同为准）。</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2. </w:t>
      </w:r>
      <w:r>
        <w:rPr>
          <w:rFonts w:ascii="Times New Roman" w:eastAsia="宋体" w:hAnsi="Times New Roman" w:cs="Times New Roman"/>
          <w:color w:val="auto"/>
          <w:kern w:val="2"/>
        </w:rPr>
        <w:t>交货地点：采购人指定地点</w:t>
      </w:r>
      <w:r>
        <w:rPr>
          <w:color w:val="auto"/>
          <w:szCs w:val="22"/>
        </w:rPr>
        <w:t>（特殊情况以合同为准）。</w:t>
      </w:r>
    </w:p>
    <w:p w:rsidR="00594660" w:rsidRDefault="00E641D6">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（三）供应商须整包进行磋商，不得拆包分项磋商。</w:t>
      </w:r>
    </w:p>
    <w:p w:rsidR="00594660" w:rsidRDefault="00E641D6">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（四）磋商有效期：本项目磋商有效期为</w:t>
      </w:r>
      <w:r>
        <w:rPr>
          <w:rFonts w:ascii="Times New Roman" w:eastAsia="宋体" w:hAnsi="Times New Roman" w:cs="Times New Roman"/>
          <w:kern w:val="2"/>
        </w:rPr>
        <w:t>60</w:t>
      </w:r>
      <w:r>
        <w:rPr>
          <w:rFonts w:ascii="Times New Roman" w:eastAsia="宋体" w:hAnsi="Times New Roman" w:cs="Times New Roman"/>
          <w:kern w:val="2"/>
        </w:rPr>
        <w:t>天。</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（五）付款方式</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按季度付款，经考核后，每季度首月</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日前支付上一季度服务费</w:t>
      </w:r>
      <w:r>
        <w:rPr>
          <w:rFonts w:ascii="Times New Roman" w:eastAsia="宋体" w:hAnsi="Times New Roman" w:cs="Times New Roman"/>
          <w:color w:val="auto"/>
          <w:kern w:val="2"/>
        </w:rPr>
        <w:t>（特殊情况以合同为准）。</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（六）磋商保证金及履约保</w:t>
      </w:r>
      <w:r>
        <w:rPr>
          <w:rFonts w:ascii="Times New Roman" w:eastAsia="宋体" w:hAnsi="Times New Roman" w:cs="Times New Roman"/>
          <w:color w:val="auto"/>
          <w:kern w:val="2"/>
        </w:rPr>
        <w:t>证金：本项目不</w:t>
      </w:r>
      <w:proofErr w:type="gramStart"/>
      <w:r>
        <w:rPr>
          <w:rFonts w:ascii="Times New Roman" w:eastAsia="宋体" w:hAnsi="Times New Roman" w:cs="Times New Roman"/>
          <w:color w:val="auto"/>
          <w:kern w:val="2"/>
        </w:rPr>
        <w:t>收取磋商</w:t>
      </w:r>
      <w:proofErr w:type="gramEnd"/>
      <w:r>
        <w:rPr>
          <w:rFonts w:ascii="Times New Roman" w:eastAsia="宋体" w:hAnsi="Times New Roman" w:cs="Times New Roman"/>
          <w:color w:val="auto"/>
          <w:kern w:val="2"/>
        </w:rPr>
        <w:t>保证金及履约保证金。</w:t>
      </w:r>
    </w:p>
    <w:p w:rsidR="00594660" w:rsidRDefault="00E641D6">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594660" w:rsidRDefault="00E641D6">
      <w:pPr>
        <w:autoSpaceDE w:val="0"/>
        <w:autoSpaceDN w:val="0"/>
        <w:adjustRightInd w:val="0"/>
        <w:spacing w:line="360" w:lineRule="auto"/>
        <w:ind w:firstLineChars="200" w:firstLine="480"/>
        <w:rPr>
          <w:color w:val="000000"/>
          <w:sz w:val="24"/>
        </w:rPr>
      </w:pPr>
      <w:r>
        <w:rPr>
          <w:color w:val="000000"/>
          <w:sz w:val="24"/>
        </w:rPr>
        <w:t>（一）具体需求详见本部分项目需求书。</w:t>
      </w:r>
    </w:p>
    <w:p w:rsidR="00594660" w:rsidRDefault="00E641D6">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594660" w:rsidRDefault="00E641D6">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594660" w:rsidRDefault="00E641D6">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w:t>
      </w:r>
      <w:r>
        <w:rPr>
          <w:color w:val="000000"/>
          <w:sz w:val="24"/>
        </w:rPr>
        <w:lastRenderedPageBreak/>
        <w:t>的资质证书，项目实施过程中保证持证上岗。</w:t>
      </w:r>
    </w:p>
    <w:p w:rsidR="00594660" w:rsidRDefault="00E641D6">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419"/>
        <w:gridCol w:w="7311"/>
        <w:gridCol w:w="1143"/>
      </w:tblGrid>
      <w:tr w:rsidR="00594660">
        <w:trPr>
          <w:trHeight w:val="285"/>
          <w:jc w:val="center"/>
        </w:trPr>
        <w:tc>
          <w:tcPr>
            <w:tcW w:w="9393" w:type="dxa"/>
            <w:gridSpan w:val="3"/>
            <w:vAlign w:val="center"/>
          </w:tcPr>
          <w:p w:rsidR="00594660" w:rsidRDefault="00E641D6">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分值</w:t>
            </w:r>
          </w:p>
        </w:tc>
      </w:tr>
      <w:tr w:rsidR="00594660">
        <w:trPr>
          <w:trHeight w:val="78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594660" w:rsidRDefault="00E641D6">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594660" w:rsidRDefault="00E641D6">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594660" w:rsidRDefault="00E641D6">
            <w:pPr>
              <w:widowControl/>
              <w:adjustRightInd w:val="0"/>
              <w:snapToGrid w:val="0"/>
              <w:spacing w:line="360" w:lineRule="auto"/>
              <w:rPr>
                <w:kern w:val="0"/>
                <w:sz w:val="24"/>
                <w:szCs w:val="24"/>
              </w:rPr>
            </w:pPr>
            <w:r>
              <w:rPr>
                <w:kern w:val="0"/>
                <w:sz w:val="24"/>
                <w:szCs w:val="24"/>
              </w:rPr>
              <w:t>注：满足磋商文件要求且投标报价最低的投标报价为评标基准价。</w:t>
            </w:r>
          </w:p>
        </w:tc>
        <w:tc>
          <w:tcPr>
            <w:tcW w:w="1143"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20</w:t>
            </w:r>
          </w:p>
        </w:tc>
      </w:tr>
      <w:tr w:rsidR="00594660">
        <w:trPr>
          <w:trHeight w:val="70"/>
          <w:jc w:val="center"/>
        </w:trPr>
        <w:tc>
          <w:tcPr>
            <w:tcW w:w="9393" w:type="dxa"/>
            <w:gridSpan w:val="3"/>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47</w:t>
            </w:r>
            <w:r>
              <w:rPr>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分值</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594660" w:rsidRPr="008A7D8B" w:rsidRDefault="00E641D6">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w:t>
            </w:r>
            <w:r w:rsidRPr="008A7D8B">
              <w:rPr>
                <w:rFonts w:hint="eastAsia"/>
                <w:kern w:val="0"/>
                <w:sz w:val="24"/>
                <w:szCs w:val="24"/>
              </w:rPr>
              <w:t>容</w:t>
            </w:r>
            <w:r w:rsidRPr="008A7D8B">
              <w:rPr>
                <w:rFonts w:hint="eastAsia"/>
                <w:kern w:val="0"/>
                <w:sz w:val="24"/>
                <w:szCs w:val="24"/>
              </w:rPr>
              <w:t>（包含但不限于保洁服务、秩序维护、餐饮服务、</w:t>
            </w:r>
            <w:proofErr w:type="gramStart"/>
            <w:r w:rsidRPr="008A7D8B">
              <w:rPr>
                <w:rFonts w:hint="eastAsia"/>
                <w:kern w:val="0"/>
                <w:sz w:val="24"/>
                <w:szCs w:val="24"/>
              </w:rPr>
              <w:t>消控服务</w:t>
            </w:r>
            <w:proofErr w:type="gramEnd"/>
            <w:r w:rsidRPr="008A7D8B">
              <w:rPr>
                <w:rFonts w:hint="eastAsia"/>
                <w:kern w:val="0"/>
                <w:sz w:val="24"/>
                <w:szCs w:val="24"/>
              </w:rPr>
              <w:t>）。</w:t>
            </w:r>
          </w:p>
          <w:p w:rsidR="00594660" w:rsidRDefault="00E641D6">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594660" w:rsidRDefault="00E641D6">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10</w:t>
            </w:r>
          </w:p>
        </w:tc>
      </w:tr>
      <w:tr w:rsidR="00594660">
        <w:trPr>
          <w:trHeight w:val="806"/>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投标人具备质量管理体系认证、环境管理体系认证、职业健康安全管理体系认证、食品安全管理体系认证证书、</w:t>
            </w:r>
            <w:r>
              <w:rPr>
                <w:rFonts w:hint="eastAsia"/>
                <w:kern w:val="0"/>
                <w:sz w:val="24"/>
                <w:szCs w:val="24"/>
              </w:rPr>
              <w:t>HACCP</w:t>
            </w:r>
            <w:r>
              <w:rPr>
                <w:rFonts w:hint="eastAsia"/>
                <w:kern w:val="0"/>
                <w:sz w:val="24"/>
                <w:szCs w:val="24"/>
              </w:rPr>
              <w:t>体系认证证书，提供证书扫描件。</w:t>
            </w:r>
          </w:p>
          <w:p w:rsidR="00594660" w:rsidRDefault="00E641D6">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416"/>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）提供项目经理毕业证书扫描件，该项目经理具有大专或以上学历的：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）提供项目经理用户服务证明扫描件（加盖用户单位公章），用户服务证明能表明该项目经理具备三年（含三年）以上非住宅物业管</w:t>
            </w:r>
            <w:r>
              <w:rPr>
                <w:rFonts w:hint="eastAsia"/>
                <w:kern w:val="0"/>
                <w:sz w:val="24"/>
                <w:szCs w:val="24"/>
              </w:rPr>
              <w:lastRenderedPageBreak/>
              <w:t>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4</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）承诺全部物业人员均满足项目需求书人员岗位要求且身体健康得</w:t>
            </w:r>
            <w:r>
              <w:rPr>
                <w:rFonts w:hint="eastAsia"/>
                <w:kern w:val="0"/>
                <w:sz w:val="24"/>
                <w:szCs w:val="24"/>
              </w:rPr>
              <w:t>6</w:t>
            </w:r>
            <w:r>
              <w:rPr>
                <w:rFonts w:hint="eastAsia"/>
                <w:kern w:val="0"/>
                <w:sz w:val="24"/>
                <w:szCs w:val="24"/>
              </w:rPr>
              <w:t>分，否则</w:t>
            </w:r>
            <w:r>
              <w:rPr>
                <w:rFonts w:hint="eastAsia"/>
                <w:kern w:val="0"/>
                <w:sz w:val="24"/>
                <w:szCs w:val="24"/>
              </w:rPr>
              <w:t>0</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hint="eastAsia"/>
                <w:bCs/>
                <w:kern w:val="0"/>
                <w:sz w:val="24"/>
                <w:szCs w:val="24"/>
                <w:lang w:bidi="zh-CN"/>
              </w:rPr>
              <w:t>消防项目负责人</w:t>
            </w:r>
            <w:r>
              <w:rPr>
                <w:rFonts w:hint="eastAsia"/>
                <w:kern w:val="0"/>
                <w:sz w:val="24"/>
                <w:szCs w:val="24"/>
              </w:rPr>
              <w:t>：拟投入本项目的</w:t>
            </w:r>
            <w:r>
              <w:rPr>
                <w:rFonts w:hint="eastAsia"/>
                <w:bCs/>
                <w:kern w:val="0"/>
                <w:sz w:val="24"/>
                <w:szCs w:val="24"/>
                <w:lang w:bidi="zh-CN"/>
              </w:rPr>
              <w:t>消防项目负责人</w:t>
            </w:r>
            <w:r>
              <w:rPr>
                <w:rFonts w:hint="eastAsia"/>
                <w:kern w:val="0"/>
                <w:sz w:val="24"/>
                <w:szCs w:val="24"/>
              </w:rPr>
              <w:t>具备《职业资格证书（建（构）筑物消防员）或消防设施操作员》证书，且提供上述人员上述证书扫描件，每个提供合格的证书扫描件的上述人员得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hint="eastAsia"/>
                <w:bCs/>
                <w:kern w:val="0"/>
                <w:sz w:val="24"/>
                <w:szCs w:val="24"/>
              </w:rPr>
              <w:t>消防项目负责人</w:t>
            </w:r>
            <w:r>
              <w:rPr>
                <w:rFonts w:hint="eastAsia"/>
                <w:kern w:val="0"/>
                <w:sz w:val="24"/>
                <w:szCs w:val="24"/>
              </w:rPr>
              <w:t>：提供上述</w:t>
            </w:r>
            <w:r>
              <w:rPr>
                <w:rFonts w:hint="eastAsia"/>
                <w:bCs/>
                <w:kern w:val="0"/>
                <w:sz w:val="24"/>
                <w:szCs w:val="24"/>
              </w:rPr>
              <w:t>消防项目负责人</w:t>
            </w:r>
            <w:r>
              <w:rPr>
                <w:rFonts w:hint="eastAsia"/>
                <w:kern w:val="0"/>
                <w:sz w:val="24"/>
                <w:szCs w:val="24"/>
              </w:rPr>
              <w:t>（已提供合格证书扫描件的）开标日当月或上一月的由投标单位或其分公司缴纳社会保险证明扫描件，提供合格的人员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94660" w:rsidRDefault="00E641D6">
            <w:pPr>
              <w:widowControl/>
              <w:adjustRightInd w:val="0"/>
              <w:snapToGrid w:val="0"/>
              <w:spacing w:line="360" w:lineRule="auto"/>
              <w:rPr>
                <w:bCs/>
                <w:kern w:val="0"/>
                <w:sz w:val="24"/>
                <w:szCs w:val="24"/>
                <w:lang w:bidi="zh-CN"/>
              </w:rPr>
            </w:pPr>
            <w:r>
              <w:rPr>
                <w:rFonts w:hint="eastAsia"/>
                <w:kern w:val="0"/>
                <w:sz w:val="24"/>
                <w:szCs w:val="24"/>
              </w:rPr>
              <w:t>（</w:t>
            </w:r>
            <w:r>
              <w:rPr>
                <w:rFonts w:hint="eastAsia"/>
                <w:kern w:val="0"/>
                <w:sz w:val="24"/>
                <w:szCs w:val="24"/>
              </w:rPr>
              <w:t>4</w:t>
            </w:r>
            <w:r>
              <w:rPr>
                <w:rFonts w:hint="eastAsia"/>
                <w:kern w:val="0"/>
                <w:sz w:val="24"/>
                <w:szCs w:val="24"/>
              </w:rPr>
              <w:t>）</w:t>
            </w:r>
            <w:r>
              <w:rPr>
                <w:rFonts w:hint="eastAsia"/>
                <w:bCs/>
                <w:kern w:val="0"/>
                <w:sz w:val="24"/>
                <w:szCs w:val="24"/>
                <w:lang w:bidi="zh-CN"/>
              </w:rPr>
              <w:t>消防控制值班人员：拟投入本项目的消防控制值班人员具备《职业资格证书（建（构）筑物消防员）或消防设施操作员》证书，且提供上述人员上述证书扫描件，每个提供合格的证书扫描件的上述人员</w:t>
            </w:r>
            <w:r>
              <w:rPr>
                <w:rFonts w:hint="eastAsia"/>
                <w:bCs/>
                <w:kern w:val="0"/>
                <w:sz w:val="24"/>
                <w:szCs w:val="24"/>
                <w:lang w:bidi="zh-CN"/>
              </w:rPr>
              <w:t>得</w:t>
            </w:r>
            <w:r>
              <w:rPr>
                <w:rFonts w:hint="eastAsia"/>
                <w:bCs/>
                <w:kern w:val="0"/>
                <w:sz w:val="24"/>
                <w:szCs w:val="24"/>
                <w:lang w:bidi="zh-CN"/>
              </w:rPr>
              <w:t>1</w:t>
            </w:r>
            <w:r>
              <w:rPr>
                <w:rFonts w:hint="eastAsia"/>
                <w:bCs/>
                <w:kern w:val="0"/>
                <w:sz w:val="24"/>
                <w:szCs w:val="24"/>
                <w:lang w:bidi="zh-CN"/>
              </w:rPr>
              <w:t>分，最多</w:t>
            </w:r>
            <w:r>
              <w:rPr>
                <w:rFonts w:hint="eastAsia"/>
                <w:bCs/>
                <w:kern w:val="0"/>
                <w:sz w:val="24"/>
                <w:szCs w:val="24"/>
                <w:lang w:bidi="zh-CN"/>
              </w:rPr>
              <w:t>5</w:t>
            </w:r>
            <w:r>
              <w:rPr>
                <w:rFonts w:hint="eastAsia"/>
                <w:bCs/>
                <w:kern w:val="0"/>
                <w:sz w:val="24"/>
                <w:szCs w:val="24"/>
                <w:lang w:bidi="zh-CN"/>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hint="eastAsia"/>
                <w:bCs/>
                <w:kern w:val="0"/>
                <w:sz w:val="24"/>
                <w:szCs w:val="24"/>
              </w:rPr>
              <w:t>消防控制值班人员</w:t>
            </w:r>
            <w:r>
              <w:rPr>
                <w:rFonts w:hint="eastAsia"/>
                <w:kern w:val="0"/>
                <w:sz w:val="24"/>
                <w:szCs w:val="24"/>
              </w:rPr>
              <w:t>：提供上述</w:t>
            </w:r>
            <w:r>
              <w:rPr>
                <w:rFonts w:hint="eastAsia"/>
                <w:bCs/>
                <w:kern w:val="0"/>
                <w:sz w:val="24"/>
                <w:szCs w:val="24"/>
              </w:rPr>
              <w:t>消防控制值班人员</w:t>
            </w:r>
            <w:r>
              <w:rPr>
                <w:rFonts w:hint="eastAsia"/>
                <w:kern w:val="0"/>
                <w:sz w:val="24"/>
                <w:szCs w:val="24"/>
              </w:rPr>
              <w:t>（已提供合格证书扫描件的）开标日当月或上一月的由投标单位或其分公司缴纳社会保险证明扫描件，提供合格的人员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5</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）维修工：拟投入本项目的维修</w:t>
            </w:r>
            <w:proofErr w:type="gramStart"/>
            <w:r>
              <w:rPr>
                <w:rFonts w:hint="eastAsia"/>
                <w:kern w:val="0"/>
                <w:sz w:val="24"/>
                <w:szCs w:val="24"/>
              </w:rPr>
              <w:t>工具备</w:t>
            </w:r>
            <w:proofErr w:type="gramEnd"/>
            <w:r>
              <w:rPr>
                <w:rFonts w:hint="eastAsia"/>
                <w:kern w:val="0"/>
                <w:sz w:val="24"/>
                <w:szCs w:val="24"/>
              </w:rPr>
              <w:t>《特种作业操作证（电工作业）》，且提供上述人员上述证书扫描件，每个提供合格的证书扫描件的上述人员得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）维修工：提供上述维修工（已提供合格证书扫描件的）开标日当月或上一月的由投标单位或其分公司缴纳社会保险证明扫描件，每个合格的人员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）秩序维护员：拟投入本项目的秩序维护员具备公安机关盖章的保安员证，且提供上述人员上述证书扫描件，每个提供合格的证书扫描件的上述人员得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lastRenderedPageBreak/>
              <w:t>（</w:t>
            </w:r>
            <w:r>
              <w:rPr>
                <w:rFonts w:hint="eastAsia"/>
                <w:kern w:val="0"/>
                <w:sz w:val="24"/>
                <w:szCs w:val="24"/>
              </w:rPr>
              <w:t>9</w:t>
            </w:r>
            <w:r>
              <w:rPr>
                <w:rFonts w:hint="eastAsia"/>
                <w:kern w:val="0"/>
                <w:sz w:val="24"/>
                <w:szCs w:val="24"/>
              </w:rPr>
              <w:t>）秩序维护员：提供上述秩序维护员（已提供合格证书扫描件的）开标日当月或上一月的由投标单位或其分公司缴纳社会保险证明扫描件，每个合格的人员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24</w:t>
            </w:r>
          </w:p>
        </w:tc>
      </w:tr>
      <w:tr w:rsidR="00594660">
        <w:trPr>
          <w:trHeight w:val="509"/>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594660" w:rsidRDefault="00E641D6">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594660" w:rsidRDefault="00E641D6">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3</w:t>
            </w:r>
          </w:p>
        </w:tc>
      </w:tr>
      <w:tr w:rsidR="00594660">
        <w:trPr>
          <w:trHeight w:val="671"/>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594660" w:rsidRDefault="00E641D6">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1</w:t>
            </w:r>
          </w:p>
        </w:tc>
      </w:tr>
      <w:tr w:rsidR="00594660">
        <w:trPr>
          <w:trHeight w:val="204"/>
          <w:jc w:val="center"/>
        </w:trPr>
        <w:tc>
          <w:tcPr>
            <w:tcW w:w="9393" w:type="dxa"/>
            <w:gridSpan w:val="3"/>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分值</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人员配置方案满足磋商文件要求，内容无瑕疵：</w:t>
            </w:r>
            <w:r>
              <w:rPr>
                <w:rFonts w:hint="eastAsia"/>
                <w:kern w:val="0"/>
                <w:sz w:val="24"/>
                <w:szCs w:val="24"/>
              </w:rPr>
              <w:t>5</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人员配置方案满足磋商文件要求，但内容存在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人员配置方案满足磋商文件要求，但内容存在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94660" w:rsidRDefault="00E641D6">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方案满足磋商文件要求，内容无瑕疵：</w:t>
            </w:r>
            <w:r>
              <w:rPr>
                <w:rFonts w:hint="eastAsia"/>
                <w:kern w:val="0"/>
                <w:sz w:val="24"/>
                <w:szCs w:val="24"/>
              </w:rPr>
              <w:t>5</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方案满足磋商文件要求，但内容存在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方案满足磋商文件要求，但内容存在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416"/>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理解满足磋商文件要求，内容无瑕疵：</w:t>
            </w:r>
            <w:r>
              <w:rPr>
                <w:rFonts w:hint="eastAsia"/>
                <w:kern w:val="0"/>
                <w:sz w:val="24"/>
                <w:szCs w:val="24"/>
              </w:rPr>
              <w:t>5</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理解满足磋商文件要求，但内容存在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理解满足磋商文件要求，但内容存在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594660" w:rsidRDefault="00E641D6">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94660" w:rsidRDefault="00E641D6">
            <w:pPr>
              <w:widowControl/>
              <w:adjustRightInd w:val="0"/>
              <w:snapToGrid w:val="0"/>
              <w:spacing w:line="360" w:lineRule="auto"/>
              <w:rPr>
                <w:kern w:val="0"/>
                <w:sz w:val="24"/>
                <w:szCs w:val="24"/>
              </w:rPr>
            </w:pPr>
            <w:r>
              <w:rPr>
                <w:rFonts w:hint="eastAsia"/>
                <w:kern w:val="0"/>
                <w:sz w:val="24"/>
                <w:szCs w:val="24"/>
              </w:rPr>
              <w:t>预案满足磋商文件要求，内容无瑕疵：</w:t>
            </w:r>
            <w:r>
              <w:rPr>
                <w:rFonts w:hint="eastAsia"/>
                <w:kern w:val="0"/>
                <w:sz w:val="24"/>
                <w:szCs w:val="24"/>
              </w:rPr>
              <w:t>5</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预案满足磋商文件要求，但内容存在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t>预案满足磋商文件要求，但内容存在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94660" w:rsidRDefault="00E641D6">
            <w:pPr>
              <w:widowControl/>
              <w:adjustRightInd w:val="0"/>
              <w:snapToGrid w:val="0"/>
              <w:spacing w:line="360" w:lineRule="auto"/>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594660">
        <w:trPr>
          <w:trHeight w:val="1050"/>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594660" w:rsidRDefault="00E641D6">
            <w:pPr>
              <w:widowControl/>
              <w:adjustRightInd w:val="0"/>
              <w:snapToGrid w:val="0"/>
              <w:spacing w:line="360" w:lineRule="auto"/>
              <w:rPr>
                <w:sz w:val="24"/>
              </w:rPr>
            </w:pPr>
            <w:r>
              <w:rPr>
                <w:rFonts w:hint="eastAsia"/>
                <w:sz w:val="24"/>
              </w:rPr>
              <w:t>方案满足磋商文件要求，内容无瑕疵：</w:t>
            </w:r>
            <w:r>
              <w:rPr>
                <w:rFonts w:hint="eastAsia"/>
                <w:sz w:val="24"/>
              </w:rPr>
              <w:t>5</w:t>
            </w:r>
            <w:r>
              <w:rPr>
                <w:rFonts w:hint="eastAsia"/>
                <w:sz w:val="24"/>
              </w:rPr>
              <w:t>分；</w:t>
            </w:r>
          </w:p>
          <w:p w:rsidR="00594660" w:rsidRDefault="00E641D6">
            <w:pPr>
              <w:widowControl/>
              <w:adjustRightInd w:val="0"/>
              <w:snapToGrid w:val="0"/>
              <w:spacing w:line="360" w:lineRule="auto"/>
              <w:rPr>
                <w:sz w:val="24"/>
              </w:rPr>
            </w:pPr>
            <w:r>
              <w:rPr>
                <w:rFonts w:hint="eastAsia"/>
                <w:sz w:val="24"/>
              </w:rPr>
              <w:t>方案满足磋商文件要求，但内容存在</w:t>
            </w:r>
            <w:r>
              <w:rPr>
                <w:rFonts w:hint="eastAsia"/>
                <w:sz w:val="24"/>
              </w:rPr>
              <w:t>1</w:t>
            </w:r>
            <w:r>
              <w:rPr>
                <w:rFonts w:hint="eastAsia"/>
                <w:sz w:val="24"/>
              </w:rPr>
              <w:t>处瑕疵：</w:t>
            </w:r>
            <w:r>
              <w:rPr>
                <w:rFonts w:hint="eastAsia"/>
                <w:sz w:val="24"/>
              </w:rPr>
              <w:t>4</w:t>
            </w:r>
            <w:r>
              <w:rPr>
                <w:rFonts w:hint="eastAsia"/>
                <w:sz w:val="24"/>
              </w:rPr>
              <w:t>分；</w:t>
            </w:r>
          </w:p>
          <w:p w:rsidR="00594660" w:rsidRDefault="00E641D6">
            <w:pPr>
              <w:widowControl/>
              <w:adjustRightInd w:val="0"/>
              <w:snapToGrid w:val="0"/>
              <w:spacing w:line="360" w:lineRule="auto"/>
              <w:rPr>
                <w:sz w:val="24"/>
              </w:rPr>
            </w:pPr>
            <w:r>
              <w:rPr>
                <w:rFonts w:hint="eastAsia"/>
                <w:sz w:val="24"/>
              </w:rPr>
              <w:t>方案满足磋商文件要求，但内容存在</w:t>
            </w:r>
            <w:r>
              <w:rPr>
                <w:rFonts w:hint="eastAsia"/>
                <w:sz w:val="24"/>
              </w:rPr>
              <w:t>2</w:t>
            </w:r>
            <w:r>
              <w:rPr>
                <w:rFonts w:hint="eastAsia"/>
                <w:sz w:val="24"/>
              </w:rPr>
              <w:t>处瑕疵：</w:t>
            </w:r>
            <w:r>
              <w:rPr>
                <w:rFonts w:hint="eastAsia"/>
                <w:sz w:val="24"/>
              </w:rPr>
              <w:t>3</w:t>
            </w:r>
            <w:r>
              <w:rPr>
                <w:rFonts w:hint="eastAsia"/>
                <w:sz w:val="24"/>
              </w:rPr>
              <w:t>分；</w:t>
            </w:r>
          </w:p>
          <w:p w:rsidR="00594660" w:rsidRDefault="00E641D6">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699"/>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594660" w:rsidRDefault="00E641D6">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594660" w:rsidRDefault="00E641D6">
            <w:pPr>
              <w:widowControl/>
              <w:adjustRightInd w:val="0"/>
              <w:snapToGrid w:val="0"/>
              <w:spacing w:line="360" w:lineRule="auto"/>
              <w:rPr>
                <w:sz w:val="24"/>
              </w:rPr>
            </w:pPr>
            <w:r>
              <w:rPr>
                <w:rFonts w:hint="eastAsia"/>
                <w:sz w:val="24"/>
              </w:rPr>
              <w:t>方案满足磋商文件要求，内容无瑕疵：</w:t>
            </w:r>
            <w:r>
              <w:rPr>
                <w:rFonts w:hint="eastAsia"/>
                <w:sz w:val="24"/>
              </w:rPr>
              <w:t>5</w:t>
            </w:r>
            <w:r>
              <w:rPr>
                <w:rFonts w:hint="eastAsia"/>
                <w:sz w:val="24"/>
              </w:rPr>
              <w:t>分；</w:t>
            </w:r>
          </w:p>
          <w:p w:rsidR="00594660" w:rsidRDefault="00E641D6">
            <w:pPr>
              <w:widowControl/>
              <w:adjustRightInd w:val="0"/>
              <w:snapToGrid w:val="0"/>
              <w:spacing w:line="360" w:lineRule="auto"/>
              <w:rPr>
                <w:sz w:val="24"/>
              </w:rPr>
            </w:pPr>
            <w:r>
              <w:rPr>
                <w:rFonts w:hint="eastAsia"/>
                <w:sz w:val="24"/>
              </w:rPr>
              <w:t>方案满足磋商文件要求，但内容存在</w:t>
            </w:r>
            <w:r>
              <w:rPr>
                <w:rFonts w:hint="eastAsia"/>
                <w:sz w:val="24"/>
              </w:rPr>
              <w:t>1</w:t>
            </w:r>
            <w:r>
              <w:rPr>
                <w:rFonts w:hint="eastAsia"/>
                <w:sz w:val="24"/>
              </w:rPr>
              <w:t>处瑕疵：</w:t>
            </w:r>
            <w:r>
              <w:rPr>
                <w:rFonts w:hint="eastAsia"/>
                <w:sz w:val="24"/>
              </w:rPr>
              <w:t>4</w:t>
            </w:r>
            <w:r>
              <w:rPr>
                <w:rFonts w:hint="eastAsia"/>
                <w:sz w:val="24"/>
              </w:rPr>
              <w:t>分；</w:t>
            </w:r>
          </w:p>
          <w:p w:rsidR="00594660" w:rsidRDefault="00E641D6">
            <w:pPr>
              <w:widowControl/>
              <w:adjustRightInd w:val="0"/>
              <w:snapToGrid w:val="0"/>
              <w:spacing w:line="360" w:lineRule="auto"/>
              <w:rPr>
                <w:sz w:val="24"/>
              </w:rPr>
            </w:pPr>
            <w:r>
              <w:rPr>
                <w:rFonts w:hint="eastAsia"/>
                <w:sz w:val="24"/>
              </w:rPr>
              <w:t>方案满足磋商文件要求，但内容存在</w:t>
            </w:r>
            <w:r>
              <w:rPr>
                <w:rFonts w:hint="eastAsia"/>
                <w:sz w:val="24"/>
              </w:rPr>
              <w:t>2</w:t>
            </w:r>
            <w:r>
              <w:rPr>
                <w:rFonts w:hint="eastAsia"/>
                <w:sz w:val="24"/>
              </w:rPr>
              <w:t>处瑕疵：</w:t>
            </w:r>
            <w:r>
              <w:rPr>
                <w:rFonts w:hint="eastAsia"/>
                <w:sz w:val="24"/>
              </w:rPr>
              <w:t>3</w:t>
            </w:r>
            <w:r>
              <w:rPr>
                <w:rFonts w:hint="eastAsia"/>
                <w:sz w:val="24"/>
              </w:rPr>
              <w:t>分；</w:t>
            </w:r>
          </w:p>
          <w:p w:rsidR="00594660" w:rsidRDefault="00E641D6">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5</w:t>
            </w:r>
          </w:p>
        </w:tc>
      </w:tr>
      <w:tr w:rsidR="00594660">
        <w:trPr>
          <w:trHeight w:val="841"/>
          <w:jc w:val="center"/>
        </w:trPr>
        <w:tc>
          <w:tcPr>
            <w:tcW w:w="663" w:type="dxa"/>
            <w:noWrap/>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594660" w:rsidRDefault="00E641D6">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594660" w:rsidRDefault="00E641D6">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594660" w:rsidRDefault="00E641D6">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594660" w:rsidRDefault="00E641D6">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594660" w:rsidRDefault="00E641D6">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594660" w:rsidRDefault="00E641D6">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594660" w:rsidRDefault="00E641D6">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tc>
        <w:tc>
          <w:tcPr>
            <w:tcW w:w="1143" w:type="dxa"/>
            <w:vAlign w:val="center"/>
          </w:tcPr>
          <w:p w:rsidR="00594660" w:rsidRDefault="00E641D6">
            <w:pPr>
              <w:widowControl/>
              <w:adjustRightInd w:val="0"/>
              <w:snapToGrid w:val="0"/>
              <w:spacing w:line="360" w:lineRule="auto"/>
              <w:jc w:val="center"/>
              <w:rPr>
                <w:kern w:val="0"/>
                <w:sz w:val="24"/>
                <w:szCs w:val="24"/>
              </w:rPr>
            </w:pPr>
            <w:r>
              <w:rPr>
                <w:rFonts w:hint="eastAsia"/>
                <w:kern w:val="0"/>
                <w:sz w:val="24"/>
                <w:szCs w:val="24"/>
              </w:rPr>
              <w:t>3</w:t>
            </w:r>
          </w:p>
        </w:tc>
      </w:tr>
      <w:tr w:rsidR="00594660">
        <w:trPr>
          <w:trHeight w:val="341"/>
          <w:jc w:val="center"/>
        </w:trPr>
        <w:tc>
          <w:tcPr>
            <w:tcW w:w="9393" w:type="dxa"/>
            <w:gridSpan w:val="3"/>
            <w:noWrap/>
            <w:vAlign w:val="center"/>
          </w:tcPr>
          <w:p w:rsidR="00594660" w:rsidRDefault="00E641D6">
            <w:pPr>
              <w:widowControl/>
              <w:adjustRightInd w:val="0"/>
              <w:snapToGrid w:val="0"/>
              <w:spacing w:line="360" w:lineRule="auto"/>
              <w:jc w:val="center"/>
              <w:rPr>
                <w:sz w:val="24"/>
              </w:rPr>
            </w:pPr>
            <w:r>
              <w:rPr>
                <w:sz w:val="24"/>
              </w:rPr>
              <w:t>合计</w:t>
            </w:r>
          </w:p>
        </w:tc>
        <w:tc>
          <w:tcPr>
            <w:tcW w:w="1143" w:type="dxa"/>
            <w:vAlign w:val="center"/>
          </w:tcPr>
          <w:p w:rsidR="00594660" w:rsidRDefault="00E641D6">
            <w:pPr>
              <w:widowControl/>
              <w:adjustRightInd w:val="0"/>
              <w:snapToGrid w:val="0"/>
              <w:spacing w:line="360" w:lineRule="auto"/>
              <w:jc w:val="center"/>
              <w:rPr>
                <w:kern w:val="0"/>
                <w:sz w:val="24"/>
                <w:szCs w:val="24"/>
              </w:rPr>
            </w:pPr>
            <w:r>
              <w:rPr>
                <w:kern w:val="0"/>
                <w:sz w:val="24"/>
                <w:szCs w:val="24"/>
              </w:rPr>
              <w:t>100</w:t>
            </w:r>
          </w:p>
        </w:tc>
      </w:tr>
      <w:tr w:rsidR="00594660">
        <w:trPr>
          <w:trHeight w:val="341"/>
          <w:jc w:val="center"/>
        </w:trPr>
        <w:tc>
          <w:tcPr>
            <w:tcW w:w="10536" w:type="dxa"/>
            <w:gridSpan w:val="4"/>
            <w:noWrap/>
            <w:vAlign w:val="center"/>
          </w:tcPr>
          <w:p w:rsidR="00594660" w:rsidRDefault="00E641D6">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94660" w:rsidRDefault="00E641D6" w:rsidP="00CD084A">
      <w:pPr>
        <w:spacing w:line="360" w:lineRule="auto"/>
        <w:ind w:firstLineChars="200" w:firstLine="482"/>
        <w:jc w:val="left"/>
        <w:rPr>
          <w:b/>
          <w:sz w:val="24"/>
        </w:rPr>
      </w:pPr>
      <w:r>
        <w:rPr>
          <w:b/>
          <w:sz w:val="24"/>
        </w:rPr>
        <w:br w:type="page"/>
      </w:r>
    </w:p>
    <w:p w:rsidR="00594660" w:rsidRDefault="00E641D6">
      <w:pPr>
        <w:spacing w:line="360" w:lineRule="auto"/>
        <w:jc w:val="center"/>
        <w:rPr>
          <w:b/>
          <w:sz w:val="24"/>
        </w:rPr>
      </w:pPr>
      <w:r>
        <w:rPr>
          <w:b/>
          <w:sz w:val="24"/>
        </w:rPr>
        <w:lastRenderedPageBreak/>
        <w:t>项目需求书</w:t>
      </w:r>
    </w:p>
    <w:p w:rsidR="00594660" w:rsidRDefault="00E641D6">
      <w:pPr>
        <w:spacing w:line="360" w:lineRule="auto"/>
        <w:rPr>
          <w:b/>
          <w:sz w:val="24"/>
          <w:szCs w:val="24"/>
        </w:rPr>
      </w:pPr>
      <w:r>
        <w:rPr>
          <w:b/>
          <w:sz w:val="24"/>
          <w:szCs w:val="24"/>
        </w:rPr>
        <w:t>一、项目背景</w:t>
      </w:r>
    </w:p>
    <w:p w:rsidR="00594660" w:rsidRDefault="00E641D6">
      <w:pPr>
        <w:spacing w:line="360" w:lineRule="auto"/>
        <w:ind w:firstLineChars="200" w:firstLine="480"/>
        <w:jc w:val="left"/>
        <w:rPr>
          <w:sz w:val="24"/>
        </w:rPr>
      </w:pPr>
      <w:r>
        <w:rPr>
          <w:rFonts w:hint="eastAsia"/>
          <w:sz w:val="24"/>
        </w:rPr>
        <w:t>项目面积：</w:t>
      </w:r>
      <w:r>
        <w:rPr>
          <w:rFonts w:hint="eastAsia"/>
          <w:sz w:val="24"/>
        </w:rPr>
        <w:t>7700</w:t>
      </w:r>
      <w:r>
        <w:rPr>
          <w:rFonts w:hint="eastAsia"/>
          <w:sz w:val="24"/>
        </w:rPr>
        <w:t>平方米，需要提供的服务有：</w:t>
      </w:r>
      <w:r>
        <w:rPr>
          <w:rFonts w:hint="eastAsia"/>
          <w:sz w:val="24"/>
        </w:rPr>
        <w:t>1</w:t>
      </w:r>
      <w:r>
        <w:rPr>
          <w:rFonts w:hint="eastAsia"/>
          <w:sz w:val="24"/>
        </w:rPr>
        <w:t>、楼内公共区域及外围卫生，楼内包括公共卫生间，</w:t>
      </w:r>
      <w:proofErr w:type="gramStart"/>
      <w:r>
        <w:rPr>
          <w:rFonts w:hint="eastAsia"/>
          <w:sz w:val="24"/>
        </w:rPr>
        <w:t>人行直梯及主要</w:t>
      </w:r>
      <w:proofErr w:type="gramEnd"/>
      <w:r>
        <w:rPr>
          <w:rFonts w:hint="eastAsia"/>
          <w:sz w:val="24"/>
        </w:rPr>
        <w:t>领导办公室或会议室卫生清洁，垃圾日产日清。</w:t>
      </w:r>
      <w:r>
        <w:rPr>
          <w:rFonts w:hint="eastAsia"/>
          <w:sz w:val="24"/>
        </w:rPr>
        <w:t>2</w:t>
      </w:r>
      <w:r>
        <w:rPr>
          <w:rFonts w:hint="eastAsia"/>
          <w:sz w:val="24"/>
        </w:rPr>
        <w:t>、秩序服务：有形象岗（楼内门口），门岗，信访秩序维护，夜班监控，消防值班。</w:t>
      </w:r>
      <w:r>
        <w:rPr>
          <w:rFonts w:hint="eastAsia"/>
          <w:sz w:val="24"/>
        </w:rPr>
        <w:t>3</w:t>
      </w:r>
      <w:r>
        <w:rPr>
          <w:rFonts w:hint="eastAsia"/>
          <w:sz w:val="24"/>
        </w:rPr>
        <w:t>、建筑物及设备设施日常巡视维修维护。</w:t>
      </w:r>
      <w:r>
        <w:rPr>
          <w:rFonts w:hint="eastAsia"/>
          <w:sz w:val="24"/>
        </w:rPr>
        <w:t>4</w:t>
      </w:r>
      <w:r>
        <w:rPr>
          <w:rFonts w:hint="eastAsia"/>
          <w:sz w:val="24"/>
        </w:rPr>
        <w:t>、会议服务、大厅接待及收发报纸。</w:t>
      </w:r>
      <w:r>
        <w:rPr>
          <w:rFonts w:hint="eastAsia"/>
          <w:sz w:val="24"/>
        </w:rPr>
        <w:t>5</w:t>
      </w:r>
      <w:r>
        <w:rPr>
          <w:rFonts w:hint="eastAsia"/>
          <w:sz w:val="24"/>
        </w:rPr>
        <w:t>、大院内人员及车辆秩序维护。</w:t>
      </w:r>
      <w:r>
        <w:rPr>
          <w:rFonts w:hint="eastAsia"/>
          <w:sz w:val="24"/>
        </w:rPr>
        <w:t>6</w:t>
      </w:r>
      <w:r>
        <w:rPr>
          <w:rFonts w:hint="eastAsia"/>
          <w:sz w:val="24"/>
        </w:rPr>
        <w:t>、多功能厅会议服务及音响设备保障。</w:t>
      </w:r>
      <w:r>
        <w:rPr>
          <w:rFonts w:hint="eastAsia"/>
          <w:sz w:val="24"/>
        </w:rPr>
        <w:t>7</w:t>
      </w:r>
      <w:r>
        <w:rPr>
          <w:rFonts w:hint="eastAsia"/>
          <w:sz w:val="24"/>
        </w:rPr>
        <w:t>、食堂就餐服务，包括：每日</w:t>
      </w:r>
      <w:r>
        <w:rPr>
          <w:rFonts w:hint="eastAsia"/>
          <w:sz w:val="24"/>
        </w:rPr>
        <w:t>150</w:t>
      </w:r>
      <w:r>
        <w:rPr>
          <w:rFonts w:hint="eastAsia"/>
          <w:sz w:val="24"/>
        </w:rPr>
        <w:t>人早、中两餐食品制作与加工，餐厅环境、饮食卫生等。</w:t>
      </w:r>
      <w:r>
        <w:rPr>
          <w:rFonts w:hint="eastAsia"/>
          <w:sz w:val="24"/>
        </w:rPr>
        <w:t>8</w:t>
      </w:r>
      <w:r>
        <w:rPr>
          <w:rFonts w:hint="eastAsia"/>
          <w:sz w:val="24"/>
        </w:rPr>
        <w:t>、机关院内绿化养护，包括修剪、浇水、施肥、除草、虫害防治等工作。</w:t>
      </w:r>
      <w:r>
        <w:rPr>
          <w:rFonts w:hint="eastAsia"/>
          <w:sz w:val="24"/>
        </w:rPr>
        <w:t>本项目属于物业管理行业。</w:t>
      </w:r>
    </w:p>
    <w:p w:rsidR="00594660" w:rsidRDefault="00E641D6">
      <w:pPr>
        <w:spacing w:line="360" w:lineRule="auto"/>
        <w:rPr>
          <w:b/>
          <w:kern w:val="0"/>
          <w:sz w:val="24"/>
          <w:szCs w:val="24"/>
        </w:rPr>
      </w:pPr>
      <w:r>
        <w:rPr>
          <w:rFonts w:hint="eastAsia"/>
          <w:b/>
          <w:kern w:val="0"/>
          <w:sz w:val="24"/>
          <w:szCs w:val="24"/>
        </w:rPr>
        <w:t>二</w:t>
      </w:r>
      <w:r>
        <w:rPr>
          <w:b/>
          <w:kern w:val="0"/>
          <w:sz w:val="24"/>
          <w:szCs w:val="24"/>
        </w:rPr>
        <w:t>、物业投入人员岗位及每个岗位的需要人数</w:t>
      </w:r>
    </w:p>
    <w:p w:rsidR="00594660" w:rsidRDefault="00E641D6">
      <w:pPr>
        <w:spacing w:line="360" w:lineRule="auto"/>
        <w:ind w:firstLineChars="200" w:firstLine="480"/>
        <w:jc w:val="left"/>
        <w:rPr>
          <w:rFonts w:asciiTheme="minorHAnsi" w:eastAsiaTheme="minorEastAsia" w:hAnsiTheme="minorHAnsi" w:cstheme="minorBidi"/>
          <w:szCs w:val="22"/>
        </w:rPr>
      </w:pPr>
      <w:r w:rsidRPr="008A7D8B">
        <w:rPr>
          <w:rFonts w:asciiTheme="minorHAnsi" w:eastAsiaTheme="minorEastAsia" w:hAnsiTheme="minorHAnsi" w:cstheme="minorBidi" w:hint="eastAsia"/>
          <w:sz w:val="24"/>
          <w:szCs w:val="22"/>
        </w:rPr>
        <w:t>人员配备总数</w:t>
      </w:r>
      <w:r w:rsidRPr="008A7D8B">
        <w:rPr>
          <w:rFonts w:asciiTheme="minorHAnsi" w:eastAsiaTheme="minorEastAsia" w:hAnsiTheme="minorHAnsi" w:cstheme="minorBidi" w:hint="eastAsia"/>
          <w:sz w:val="24"/>
          <w:szCs w:val="22"/>
        </w:rPr>
        <w:t>32</w:t>
      </w:r>
      <w:r w:rsidRPr="008A7D8B">
        <w:rPr>
          <w:rFonts w:asciiTheme="minorHAnsi" w:eastAsiaTheme="minorEastAsia" w:hAnsiTheme="minorHAnsi" w:cstheme="minorBidi" w:hint="eastAsia"/>
          <w:sz w:val="24"/>
          <w:szCs w:val="22"/>
        </w:rPr>
        <w:t>人</w:t>
      </w:r>
      <w:r w:rsidRPr="008A7D8B">
        <w:rPr>
          <w:rFonts w:asciiTheme="minorHAnsi" w:eastAsiaTheme="minorEastAsia" w:hAnsiTheme="minorHAnsi" w:cstheme="minorBidi" w:hint="eastAsia"/>
          <w:sz w:val="24"/>
          <w:szCs w:val="22"/>
        </w:rPr>
        <w:t>，项目经理</w:t>
      </w:r>
      <w:r w:rsidRPr="008A7D8B">
        <w:rPr>
          <w:rFonts w:asciiTheme="minorHAnsi" w:eastAsiaTheme="minorEastAsia" w:hAnsiTheme="minorHAnsi" w:cstheme="minorBidi" w:hint="eastAsia"/>
          <w:sz w:val="24"/>
          <w:szCs w:val="22"/>
        </w:rPr>
        <w:t>1</w:t>
      </w:r>
      <w:r w:rsidRPr="008A7D8B">
        <w:rPr>
          <w:rFonts w:asciiTheme="minorHAnsi" w:eastAsiaTheme="minorEastAsia" w:hAnsiTheme="minorHAnsi" w:cstheme="minorBidi" w:hint="eastAsia"/>
          <w:sz w:val="24"/>
          <w:szCs w:val="22"/>
        </w:rPr>
        <w:t>人，前台及会</w:t>
      </w:r>
      <w:r>
        <w:rPr>
          <w:rFonts w:asciiTheme="minorHAnsi" w:eastAsiaTheme="minorEastAsia" w:hAnsiTheme="minorHAnsi" w:cstheme="minorBidi" w:hint="eastAsia"/>
          <w:sz w:val="24"/>
          <w:szCs w:val="22"/>
        </w:rPr>
        <w:t>服人员</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人，秩序维护人员</w:t>
      </w: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名，保洁人员</w:t>
      </w: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名（机关</w:t>
      </w: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名、大队</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名），维修人员</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名，食堂工作人员</w:t>
      </w: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名，消防控制值班人员</w:t>
      </w:r>
      <w:r>
        <w:rPr>
          <w:rFonts w:asciiTheme="minorHAnsi" w:eastAsiaTheme="minorEastAsia" w:hAnsiTheme="minorHAnsi" w:cstheme="minorBidi" w:hint="eastAsia"/>
          <w:sz w:val="24"/>
          <w:szCs w:val="22"/>
        </w:rPr>
        <w:t>10</w:t>
      </w:r>
      <w:r>
        <w:rPr>
          <w:rFonts w:asciiTheme="minorHAnsi" w:eastAsiaTheme="minorEastAsia" w:hAnsiTheme="minorHAnsi" w:cstheme="minorBidi" w:hint="eastAsia"/>
          <w:sz w:val="24"/>
          <w:szCs w:val="22"/>
        </w:rPr>
        <w:t>名（机关</w:t>
      </w: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名、大队</w:t>
      </w: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名），消防项目负责人</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名。</w:t>
      </w:r>
    </w:p>
    <w:tbl>
      <w:tblPr>
        <w:tblpPr w:leftFromText="180" w:rightFromText="180" w:vertAnchor="text" w:horzAnchor="page" w:tblpX="1723" w:tblpY="1515"/>
        <w:tblOverlap w:val="never"/>
        <w:tblW w:w="9767" w:type="dxa"/>
        <w:tblLayout w:type="fixed"/>
        <w:tblCellMar>
          <w:left w:w="10" w:type="dxa"/>
          <w:right w:w="10" w:type="dxa"/>
        </w:tblCellMar>
        <w:tblLook w:val="04A0"/>
      </w:tblPr>
      <w:tblGrid>
        <w:gridCol w:w="356"/>
        <w:gridCol w:w="1445"/>
        <w:gridCol w:w="709"/>
        <w:gridCol w:w="4587"/>
        <w:gridCol w:w="1005"/>
        <w:gridCol w:w="1665"/>
      </w:tblGrid>
      <w:tr w:rsidR="00594660">
        <w:trPr>
          <w:trHeight w:val="72"/>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val="zh-CN" w:bidi="zh-CN"/>
              </w:rPr>
              <w:t>序号</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val="zh-CN" w:bidi="zh-CN"/>
              </w:rPr>
              <w:t>岗位名称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val="zh-CN" w:bidi="zh-CN"/>
              </w:rPr>
              <w:t>人数</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val="zh-CN" w:bidi="zh-CN"/>
              </w:rPr>
              <w:t>要求</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bookmarkStart w:id="5" w:name="OLE_LINK2"/>
            <w:bookmarkStart w:id="6" w:name="OLE_LINK1"/>
            <w:r>
              <w:rPr>
                <w:rFonts w:ascii="宋体" w:hAnsi="宋体" w:cs="宋体" w:hint="eastAsia"/>
                <w:bCs/>
                <w:kern w:val="0"/>
                <w:sz w:val="24"/>
                <w:szCs w:val="24"/>
                <w:lang w:val="zh-CN" w:bidi="zh-CN"/>
              </w:rPr>
              <w:t>是否接受退休人员</w:t>
            </w:r>
            <w:bookmarkEnd w:id="5"/>
            <w:bookmarkEnd w:id="6"/>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val="zh-CN" w:bidi="zh-CN"/>
              </w:rPr>
              <w:t>工作时间</w:t>
            </w:r>
          </w:p>
        </w:tc>
      </w:tr>
      <w:tr w:rsidR="00594660">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项目经理</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1</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）年龄要求</w:t>
            </w:r>
            <w:r>
              <w:rPr>
                <w:rFonts w:ascii="宋体" w:hAnsi="宋体" w:cs="宋体" w:hint="eastAsia"/>
                <w:bCs/>
                <w:kern w:val="0"/>
                <w:sz w:val="24"/>
                <w:szCs w:val="24"/>
                <w:lang w:val="zh-CN" w:bidi="zh-CN"/>
              </w:rPr>
              <w:t>30</w:t>
            </w:r>
            <w:r>
              <w:rPr>
                <w:rFonts w:ascii="宋体" w:hAnsi="宋体" w:cs="宋体" w:hint="eastAsia"/>
                <w:bCs/>
                <w:kern w:val="0"/>
                <w:sz w:val="24"/>
                <w:szCs w:val="24"/>
                <w:lang w:val="zh-CN" w:bidi="zh-CN"/>
              </w:rPr>
              <w:t>周岁以上（含</w:t>
            </w:r>
            <w:r>
              <w:rPr>
                <w:rFonts w:ascii="宋体" w:hAnsi="宋体" w:cs="宋体" w:hint="eastAsia"/>
                <w:bCs/>
                <w:kern w:val="0"/>
                <w:sz w:val="24"/>
                <w:szCs w:val="24"/>
                <w:lang w:val="zh-CN" w:bidi="zh-CN"/>
              </w:rPr>
              <w:t>30</w:t>
            </w:r>
            <w:r>
              <w:rPr>
                <w:rFonts w:ascii="宋体" w:hAnsi="宋体" w:cs="宋体" w:hint="eastAsia"/>
                <w:bCs/>
                <w:kern w:val="0"/>
                <w:sz w:val="24"/>
                <w:szCs w:val="24"/>
                <w:lang w:val="zh-CN" w:bidi="zh-CN"/>
              </w:rPr>
              <w:t>周岁），</w:t>
            </w:r>
            <w:r>
              <w:rPr>
                <w:rFonts w:ascii="宋体" w:eastAsiaTheme="minorEastAsia" w:hAnsi="宋体" w:cs="宋体" w:hint="eastAsia"/>
                <w:bCs/>
                <w:kern w:val="0"/>
                <w:sz w:val="24"/>
                <w:szCs w:val="24"/>
                <w:lang w:bidi="zh-CN"/>
              </w:rPr>
              <w:t>45</w:t>
            </w:r>
            <w:r>
              <w:rPr>
                <w:rFonts w:ascii="宋体" w:hAnsi="宋体" w:cs="宋体" w:hint="eastAsia"/>
                <w:bCs/>
                <w:kern w:val="0"/>
                <w:sz w:val="24"/>
                <w:szCs w:val="24"/>
                <w:lang w:val="zh-CN" w:bidi="zh-CN"/>
              </w:rPr>
              <w:t>周岁以下（含</w:t>
            </w:r>
            <w:r>
              <w:rPr>
                <w:rFonts w:ascii="宋体" w:eastAsiaTheme="minorEastAsia" w:hAnsi="宋体" w:cs="宋体" w:hint="eastAsia"/>
                <w:bCs/>
                <w:kern w:val="0"/>
                <w:sz w:val="24"/>
                <w:szCs w:val="24"/>
                <w:lang w:bidi="zh-CN"/>
              </w:rPr>
              <w:t>45</w:t>
            </w:r>
            <w:r>
              <w:rPr>
                <w:rFonts w:ascii="宋体" w:hAnsi="宋体" w:cs="宋体" w:hint="eastAsia"/>
                <w:bCs/>
                <w:kern w:val="0"/>
                <w:sz w:val="24"/>
                <w:szCs w:val="24"/>
                <w:lang w:val="zh-CN" w:bidi="zh-CN"/>
              </w:rPr>
              <w:t>岁）性别不限；</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2</w:t>
            </w:r>
            <w:r>
              <w:rPr>
                <w:rFonts w:ascii="宋体" w:hAnsi="宋体" w:cs="宋体" w:hint="eastAsia"/>
                <w:bCs/>
                <w:kern w:val="0"/>
                <w:sz w:val="24"/>
                <w:szCs w:val="24"/>
                <w:lang w:val="zh-CN" w:bidi="zh-CN"/>
              </w:rPr>
              <w:t>）具有</w:t>
            </w:r>
            <w:r>
              <w:rPr>
                <w:rFonts w:ascii="宋体" w:eastAsiaTheme="minorEastAsia" w:hAnsi="宋体" w:cs="宋体" w:hint="eastAsia"/>
                <w:bCs/>
                <w:kern w:val="0"/>
                <w:sz w:val="24"/>
                <w:szCs w:val="24"/>
                <w:lang w:val="zh-CN" w:bidi="zh-CN"/>
              </w:rPr>
              <w:t>三</w:t>
            </w:r>
            <w:r>
              <w:rPr>
                <w:rFonts w:ascii="宋体" w:hAnsi="宋体" w:cs="宋体" w:hint="eastAsia"/>
                <w:bCs/>
                <w:kern w:val="0"/>
                <w:sz w:val="24"/>
                <w:szCs w:val="24"/>
                <w:lang w:val="zh-CN" w:bidi="zh-CN"/>
              </w:rPr>
              <w:t>年以上（含</w:t>
            </w:r>
            <w:r>
              <w:rPr>
                <w:rFonts w:ascii="宋体" w:eastAsiaTheme="minorEastAsia" w:hAnsi="宋体" w:cs="宋体" w:hint="eastAsia"/>
                <w:bCs/>
                <w:kern w:val="0"/>
                <w:sz w:val="24"/>
                <w:szCs w:val="24"/>
                <w:lang w:val="zh-CN" w:bidi="zh-CN"/>
              </w:rPr>
              <w:t>三</w:t>
            </w:r>
            <w:r>
              <w:rPr>
                <w:rFonts w:ascii="宋体" w:hAnsi="宋体" w:cs="宋体" w:hint="eastAsia"/>
                <w:bCs/>
                <w:kern w:val="0"/>
                <w:sz w:val="24"/>
                <w:szCs w:val="24"/>
                <w:lang w:val="zh-CN" w:bidi="zh-CN"/>
              </w:rPr>
              <w:t>年）非住宅物业管理服务经验；</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3</w:t>
            </w:r>
            <w:r>
              <w:rPr>
                <w:rFonts w:ascii="宋体" w:hAnsi="宋体" w:cs="宋体" w:hint="eastAsia"/>
                <w:bCs/>
                <w:kern w:val="0"/>
                <w:sz w:val="24"/>
                <w:szCs w:val="24"/>
                <w:lang w:val="zh-CN" w:bidi="zh-CN"/>
              </w:rPr>
              <w:t>）本项目设置常驻物业现场的物业经理，负责项目管理及与采购人的各项衔接工作；</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4</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2</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保洁员</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eastAsiaTheme="minorEastAsia" w:hAnsi="宋体" w:cs="宋体" w:hint="eastAsia"/>
                <w:bCs/>
                <w:kern w:val="0"/>
                <w:sz w:val="24"/>
                <w:szCs w:val="24"/>
                <w:lang w:bidi="zh-CN"/>
              </w:rPr>
              <w:t>6</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55</w:t>
            </w:r>
            <w:r>
              <w:rPr>
                <w:rFonts w:ascii="宋体" w:hAnsi="宋体" w:cs="宋体" w:hint="eastAsia"/>
                <w:bCs/>
                <w:kern w:val="0"/>
                <w:sz w:val="24"/>
                <w:szCs w:val="24"/>
                <w:lang w:val="zh-CN" w:bidi="zh-CN"/>
              </w:rPr>
              <w:t>周岁以下（含</w:t>
            </w:r>
            <w:r>
              <w:rPr>
                <w:rFonts w:ascii="宋体" w:hAnsi="宋体" w:cs="宋体" w:hint="eastAsia"/>
                <w:bCs/>
                <w:kern w:val="0"/>
                <w:sz w:val="24"/>
                <w:szCs w:val="24"/>
                <w:lang w:val="zh-CN" w:bidi="zh-CN"/>
              </w:rPr>
              <w:t>55</w:t>
            </w:r>
            <w:r>
              <w:rPr>
                <w:rFonts w:ascii="宋体" w:hAnsi="宋体" w:cs="宋体" w:hint="eastAsia"/>
                <w:bCs/>
                <w:kern w:val="0"/>
                <w:sz w:val="24"/>
                <w:szCs w:val="24"/>
                <w:lang w:val="zh-CN" w:bidi="zh-CN"/>
              </w:rPr>
              <w:t>周岁）性别不限；</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lastRenderedPageBreak/>
              <w:t>（</w:t>
            </w:r>
            <w:r>
              <w:rPr>
                <w:rFonts w:ascii="宋体" w:hAnsi="宋体" w:cs="宋体" w:hint="eastAsia"/>
                <w:bCs/>
                <w:kern w:val="0"/>
                <w:sz w:val="24"/>
                <w:szCs w:val="24"/>
                <w:lang w:val="zh-CN" w:bidi="zh-CN"/>
              </w:rPr>
              <w:t>2</w:t>
            </w:r>
            <w:r>
              <w:rPr>
                <w:rFonts w:ascii="宋体" w:hAnsi="宋体" w:cs="宋体" w:hint="eastAsia"/>
                <w:bCs/>
                <w:kern w:val="0"/>
                <w:sz w:val="24"/>
                <w:szCs w:val="24"/>
                <w:lang w:val="zh-CN" w:bidi="zh-CN"/>
              </w:rPr>
              <w:t>）有从事专业保洁工作经验；</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eastAsiaTheme="minorEastAsia" w:hAnsi="宋体" w:cs="宋体" w:hint="eastAsia"/>
                <w:bCs/>
                <w:kern w:val="0"/>
                <w:sz w:val="24"/>
                <w:szCs w:val="24"/>
                <w:lang w:bidi="zh-CN"/>
              </w:rPr>
              <w:t>3</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lastRenderedPageBreak/>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w:t>
            </w:r>
            <w:r>
              <w:rPr>
                <w:rFonts w:ascii="宋体" w:hAnsi="宋体" w:cs="宋体" w:hint="eastAsia"/>
                <w:bCs/>
                <w:kern w:val="0"/>
                <w:sz w:val="24"/>
                <w:szCs w:val="24"/>
                <w:lang w:val="zh-CN" w:bidi="zh-CN"/>
              </w:rPr>
              <w:lastRenderedPageBreak/>
              <w:t>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lastRenderedPageBreak/>
              <w:t>3</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秩序维护员</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eastAsiaTheme="minorEastAsia" w:hAnsi="宋体" w:cs="宋体" w:hint="eastAsia"/>
                <w:bCs/>
                <w:kern w:val="0"/>
                <w:sz w:val="24"/>
                <w:szCs w:val="24"/>
                <w:lang w:bidi="zh-CN"/>
              </w:rPr>
              <w:t>5</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55</w:t>
            </w:r>
            <w:r>
              <w:rPr>
                <w:rFonts w:ascii="宋体" w:hAnsi="宋体" w:cs="宋体" w:hint="eastAsia"/>
                <w:bCs/>
                <w:kern w:val="0"/>
                <w:sz w:val="24"/>
                <w:szCs w:val="24"/>
                <w:lang w:val="zh-CN" w:bidi="zh-CN"/>
              </w:rPr>
              <w:t>周岁以下，具有秩序维护工作经验；</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eastAsiaTheme="minorEastAsia" w:hAnsi="宋体" w:cs="宋体" w:hint="eastAsia"/>
                <w:bCs/>
                <w:kern w:val="0"/>
                <w:sz w:val="24"/>
                <w:szCs w:val="24"/>
                <w:lang w:bidi="zh-CN"/>
              </w:rPr>
              <w:t>2</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24</w:t>
            </w:r>
            <w:r>
              <w:rPr>
                <w:rFonts w:ascii="宋体" w:hAnsi="宋体" w:cs="宋体" w:hint="eastAsia"/>
                <w:bCs/>
                <w:kern w:val="0"/>
                <w:sz w:val="24"/>
                <w:szCs w:val="24"/>
                <w:lang w:val="zh-CN" w:bidi="zh-CN"/>
              </w:rPr>
              <w:t>小时值班制</w:t>
            </w:r>
          </w:p>
        </w:tc>
      </w:tr>
      <w:tr w:rsidR="00594660">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维修工</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eastAsiaTheme="minorEastAsia" w:hAnsi="宋体" w:cs="宋体" w:hint="eastAsia"/>
                <w:bCs/>
                <w:kern w:val="0"/>
                <w:sz w:val="24"/>
                <w:szCs w:val="24"/>
                <w:lang w:bidi="zh-CN"/>
              </w:rPr>
              <w:t>1</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）具有电器线路的维修工作经验；</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eastAsiaTheme="minorEastAsia" w:hAnsi="宋体" w:cs="宋体" w:hint="eastAsia"/>
                <w:bCs/>
                <w:kern w:val="0"/>
                <w:sz w:val="24"/>
                <w:szCs w:val="24"/>
                <w:lang w:bidi="zh-CN"/>
              </w:rPr>
              <w:t>2</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会服人员</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2</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40</w:t>
            </w:r>
            <w:r>
              <w:rPr>
                <w:rFonts w:ascii="宋体" w:hAnsi="宋体" w:cs="宋体" w:hint="eastAsia"/>
                <w:bCs/>
                <w:kern w:val="0"/>
                <w:sz w:val="24"/>
                <w:szCs w:val="24"/>
                <w:lang w:val="zh-CN" w:bidi="zh-CN"/>
              </w:rPr>
              <w:t>周岁以下，专科以上学历；</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2</w:t>
            </w:r>
            <w:r>
              <w:rPr>
                <w:rFonts w:ascii="宋体" w:hAnsi="宋体" w:cs="宋体" w:hint="eastAsia"/>
                <w:bCs/>
                <w:kern w:val="0"/>
                <w:sz w:val="24"/>
                <w:szCs w:val="24"/>
                <w:lang w:val="zh-CN" w:bidi="zh-CN"/>
              </w:rPr>
              <w:t>）从事本职工作</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年以上；</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3</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167"/>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6</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食堂人员</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eastAsiaTheme="minorEastAsia" w:hAnsi="宋体" w:cs="宋体" w:hint="eastAsia"/>
                <w:bCs/>
                <w:kern w:val="0"/>
                <w:sz w:val="24"/>
                <w:szCs w:val="24"/>
                <w:lang w:bidi="zh-CN"/>
              </w:rPr>
              <w:t>6</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1</w:t>
            </w:r>
            <w:r>
              <w:rPr>
                <w:rFonts w:ascii="宋体" w:hAnsi="宋体" w:cs="宋体" w:hint="eastAsia"/>
                <w:bCs/>
                <w:kern w:val="0"/>
                <w:sz w:val="24"/>
                <w:szCs w:val="24"/>
                <w:lang w:val="zh-CN" w:bidi="zh-CN"/>
              </w:rPr>
              <w:t>）全部持有健康证明</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2</w:t>
            </w:r>
            <w:r>
              <w:rPr>
                <w:rFonts w:ascii="宋体" w:hAnsi="宋体" w:cs="宋体" w:hint="eastAsia"/>
                <w:bCs/>
                <w:kern w:val="0"/>
                <w:sz w:val="24"/>
                <w:szCs w:val="24"/>
                <w:lang w:val="zh-CN" w:bidi="zh-CN"/>
              </w:rPr>
              <w:t>）</w:t>
            </w:r>
            <w:r>
              <w:rPr>
                <w:rFonts w:ascii="宋体" w:eastAsiaTheme="minorEastAsia" w:hAnsi="宋体" w:cs="宋体" w:hint="eastAsia"/>
                <w:bCs/>
                <w:kern w:val="0"/>
                <w:sz w:val="24"/>
                <w:szCs w:val="24"/>
                <w:lang w:bidi="zh-CN"/>
              </w:rPr>
              <w:t>55</w:t>
            </w:r>
            <w:r>
              <w:rPr>
                <w:rFonts w:ascii="宋体" w:hAnsi="宋体" w:cs="宋体" w:hint="eastAsia"/>
                <w:bCs/>
                <w:kern w:val="0"/>
                <w:sz w:val="24"/>
                <w:szCs w:val="24"/>
                <w:lang w:val="zh-CN" w:bidi="zh-CN"/>
              </w:rPr>
              <w:t>周岁以下</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3</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167"/>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bidi="zh-CN"/>
              </w:rPr>
            </w:pPr>
            <w:r>
              <w:rPr>
                <w:rFonts w:ascii="宋体" w:hAnsi="宋体" w:cs="宋体" w:hint="eastAsia"/>
                <w:bCs/>
                <w:kern w:val="0"/>
                <w:sz w:val="24"/>
                <w:szCs w:val="24"/>
                <w:lang w:bidi="zh-CN"/>
              </w:rPr>
              <w:t>7</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消防控制值班人员</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bidi="zh-CN"/>
              </w:rPr>
            </w:pPr>
            <w:r>
              <w:rPr>
                <w:rFonts w:ascii="宋体" w:eastAsiaTheme="minorEastAsia" w:hAnsi="宋体" w:cs="宋体" w:hint="eastAsia"/>
                <w:bCs/>
                <w:kern w:val="0"/>
                <w:sz w:val="24"/>
                <w:szCs w:val="24"/>
                <w:lang w:bidi="zh-CN"/>
              </w:rPr>
              <w:t>10</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1</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持有消防设施操作员资格证书</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2</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50</w:t>
            </w:r>
            <w:r>
              <w:rPr>
                <w:rFonts w:ascii="宋体" w:hAnsi="宋体" w:cs="宋体" w:hint="eastAsia"/>
                <w:bCs/>
                <w:kern w:val="0"/>
                <w:sz w:val="24"/>
                <w:szCs w:val="24"/>
                <w:lang w:val="zh-CN" w:bidi="zh-CN"/>
              </w:rPr>
              <w:t>周岁以下</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3</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eastAsiaTheme="minorEastAsia" w:hAnsi="宋体" w:cstheme="minorBidi"/>
                <w:sz w:val="24"/>
                <w:szCs w:val="24"/>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eastAsiaTheme="minorEastAsia" w:hAnsi="宋体" w:cstheme="minorBidi" w:hint="eastAsia"/>
                <w:sz w:val="24"/>
                <w:szCs w:val="24"/>
              </w:rPr>
              <w:t>24</w:t>
            </w:r>
            <w:r>
              <w:rPr>
                <w:rFonts w:ascii="宋体" w:eastAsiaTheme="minorEastAsia" w:hAnsi="宋体" w:cstheme="minorBidi" w:hint="eastAsia"/>
                <w:sz w:val="24"/>
                <w:szCs w:val="24"/>
              </w:rPr>
              <w:t>小时值班制</w:t>
            </w:r>
          </w:p>
        </w:tc>
      </w:tr>
      <w:tr w:rsidR="00594660">
        <w:trPr>
          <w:trHeight w:val="1167"/>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bidi="zh-CN"/>
              </w:rPr>
            </w:pPr>
            <w:r>
              <w:rPr>
                <w:rFonts w:ascii="宋体" w:hAnsi="宋体" w:cs="宋体" w:hint="eastAsia"/>
                <w:bCs/>
                <w:kern w:val="0"/>
                <w:sz w:val="24"/>
                <w:szCs w:val="24"/>
                <w:lang w:bidi="zh-CN"/>
              </w:rPr>
              <w:t>8</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消防项目负责人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bidi="zh-CN"/>
              </w:rPr>
            </w:pPr>
            <w:r>
              <w:rPr>
                <w:rFonts w:ascii="宋体" w:hAnsi="宋体" w:cs="宋体" w:hint="eastAsia"/>
                <w:bCs/>
                <w:kern w:val="0"/>
                <w:sz w:val="24"/>
                <w:szCs w:val="24"/>
                <w:lang w:bidi="zh-CN"/>
              </w:rPr>
              <w:t>1</w:t>
            </w: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1</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持有消防设施操作员资格证书</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2</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50</w:t>
            </w:r>
            <w:r>
              <w:rPr>
                <w:rFonts w:ascii="宋体" w:hAnsi="宋体" w:cs="宋体" w:hint="eastAsia"/>
                <w:bCs/>
                <w:kern w:val="0"/>
                <w:sz w:val="24"/>
                <w:szCs w:val="24"/>
                <w:lang w:val="zh-CN" w:bidi="zh-CN"/>
              </w:rPr>
              <w:t>周岁以下</w:t>
            </w:r>
          </w:p>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w:t>
            </w:r>
            <w:r>
              <w:rPr>
                <w:rFonts w:ascii="宋体" w:hAnsi="宋体" w:cs="宋体" w:hint="eastAsia"/>
                <w:bCs/>
                <w:kern w:val="0"/>
                <w:sz w:val="24"/>
                <w:szCs w:val="24"/>
                <w:lang w:bidi="zh-CN"/>
              </w:rPr>
              <w:t>3</w:t>
            </w:r>
            <w:r>
              <w:rPr>
                <w:rFonts w:ascii="宋体" w:hAnsi="宋体" w:cs="宋体" w:hint="eastAsia"/>
                <w:bCs/>
                <w:kern w:val="0"/>
                <w:sz w:val="24"/>
                <w:szCs w:val="24"/>
                <w:lang w:bidi="zh-CN"/>
              </w:rPr>
              <w:t>）</w:t>
            </w:r>
            <w:r>
              <w:rPr>
                <w:rFonts w:ascii="宋体" w:hAnsi="宋体" w:cs="宋体" w:hint="eastAsia"/>
                <w:bCs/>
                <w:kern w:val="0"/>
                <w:sz w:val="24"/>
                <w:szCs w:val="24"/>
                <w:lang w:val="zh-CN" w:bidi="zh-CN"/>
              </w:rPr>
              <w:t>不接受退休人员</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eastAsiaTheme="minorEastAsia" w:hAnsi="宋体" w:cs="宋体" w:hint="eastAsia"/>
                <w:bCs/>
                <w:kern w:val="0"/>
                <w:sz w:val="24"/>
                <w:szCs w:val="24"/>
                <w:lang w:val="zh-CN" w:bidi="zh-CN"/>
              </w:rPr>
              <w:t>否</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8</w:t>
            </w:r>
            <w:r>
              <w:rPr>
                <w:rFonts w:ascii="宋体" w:hAnsi="宋体" w:cs="宋体" w:hint="eastAsia"/>
                <w:bCs/>
                <w:kern w:val="0"/>
                <w:sz w:val="24"/>
                <w:szCs w:val="24"/>
                <w:lang w:val="zh-CN" w:bidi="zh-CN"/>
              </w:rPr>
              <w:t>小时</w:t>
            </w:r>
            <w:r>
              <w:rPr>
                <w:rFonts w:ascii="宋体" w:hAnsi="宋体" w:cs="宋体" w:hint="eastAsia"/>
                <w:bCs/>
                <w:kern w:val="0"/>
                <w:sz w:val="24"/>
                <w:szCs w:val="24"/>
                <w:lang w:val="zh-CN" w:bidi="zh-CN"/>
              </w:rPr>
              <w:t>/</w:t>
            </w:r>
            <w:r>
              <w:rPr>
                <w:rFonts w:ascii="宋体" w:hAnsi="宋体" w:cs="宋体" w:hint="eastAsia"/>
                <w:bCs/>
                <w:kern w:val="0"/>
                <w:sz w:val="24"/>
                <w:szCs w:val="24"/>
                <w:lang w:val="zh-CN" w:bidi="zh-CN"/>
              </w:rPr>
              <w:t>天，每周工作</w:t>
            </w:r>
            <w:r>
              <w:rPr>
                <w:rFonts w:ascii="宋体" w:hAnsi="宋体" w:cs="宋体" w:hint="eastAsia"/>
                <w:bCs/>
                <w:kern w:val="0"/>
                <w:sz w:val="24"/>
                <w:szCs w:val="24"/>
                <w:lang w:val="zh-CN" w:bidi="zh-CN"/>
              </w:rPr>
              <w:t>5</w:t>
            </w:r>
            <w:r>
              <w:rPr>
                <w:rFonts w:ascii="宋体" w:hAnsi="宋体" w:cs="宋体" w:hint="eastAsia"/>
                <w:bCs/>
                <w:kern w:val="0"/>
                <w:sz w:val="24"/>
                <w:szCs w:val="24"/>
                <w:lang w:val="zh-CN" w:bidi="zh-CN"/>
              </w:rPr>
              <w:t>天</w:t>
            </w:r>
          </w:p>
        </w:tc>
      </w:tr>
      <w:tr w:rsidR="00594660">
        <w:trPr>
          <w:trHeight w:val="1"/>
        </w:trPr>
        <w:tc>
          <w:tcPr>
            <w:tcW w:w="1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left"/>
              <w:rPr>
                <w:rFonts w:ascii="宋体" w:hAnsi="宋体" w:cs="宋体"/>
                <w:bCs/>
                <w:kern w:val="0"/>
                <w:sz w:val="24"/>
                <w:szCs w:val="24"/>
                <w:lang w:val="zh-CN" w:bidi="zh-CN"/>
              </w:rPr>
            </w:pPr>
            <w:r>
              <w:rPr>
                <w:rFonts w:ascii="宋体" w:hAnsi="宋体" w:cs="宋体" w:hint="eastAsia"/>
                <w:bCs/>
                <w:kern w:val="0"/>
                <w:sz w:val="24"/>
                <w:szCs w:val="24"/>
                <w:lang w:val="zh-CN" w:bidi="zh-CN"/>
              </w:rPr>
              <w:t>总人数</w:t>
            </w:r>
          </w:p>
        </w:tc>
        <w:tc>
          <w:tcPr>
            <w:tcW w:w="79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60" w:rsidRDefault="00E641D6">
            <w:pPr>
              <w:autoSpaceDE w:val="0"/>
              <w:autoSpaceDN w:val="0"/>
              <w:spacing w:line="360" w:lineRule="auto"/>
              <w:jc w:val="center"/>
              <w:rPr>
                <w:rFonts w:ascii="宋体" w:hAnsi="宋体" w:cs="宋体"/>
                <w:bCs/>
                <w:kern w:val="0"/>
                <w:sz w:val="24"/>
                <w:szCs w:val="24"/>
                <w:lang w:val="zh-CN" w:bidi="zh-CN"/>
              </w:rPr>
            </w:pPr>
            <w:r>
              <w:rPr>
                <w:rFonts w:ascii="宋体" w:hAnsi="宋体" w:cs="宋体" w:hint="eastAsia"/>
                <w:bCs/>
                <w:kern w:val="0"/>
                <w:sz w:val="24"/>
                <w:szCs w:val="24"/>
                <w:lang w:bidi="zh-CN"/>
              </w:rPr>
              <w:t>32</w:t>
            </w:r>
            <w:r>
              <w:rPr>
                <w:rFonts w:ascii="宋体" w:hAnsi="宋体" w:cs="宋体" w:hint="eastAsia"/>
                <w:bCs/>
                <w:kern w:val="0"/>
                <w:sz w:val="24"/>
                <w:szCs w:val="24"/>
                <w:lang w:val="zh-CN" w:bidi="zh-CN"/>
              </w:rPr>
              <w:t>人</w:t>
            </w:r>
          </w:p>
        </w:tc>
      </w:tr>
    </w:tbl>
    <w:p w:rsidR="00594660" w:rsidRDefault="00E641D6">
      <w:pPr>
        <w:spacing w:line="360" w:lineRule="auto"/>
        <w:ind w:firstLineChars="200" w:firstLine="480"/>
        <w:jc w:val="left"/>
        <w:rPr>
          <w:rFonts w:eastAsiaTheme="minorEastAsia"/>
          <w:b/>
          <w:sz w:val="24"/>
          <w:szCs w:val="24"/>
        </w:rPr>
      </w:pPr>
      <w:r>
        <w:rPr>
          <w:rFonts w:asciiTheme="minorHAnsi" w:eastAsiaTheme="minorEastAsia" w:hAnsiTheme="minorHAnsi" w:cstheme="minorBidi"/>
          <w:sz w:val="24"/>
          <w:szCs w:val="22"/>
        </w:rPr>
        <w:t>按劳动法</w:t>
      </w:r>
      <w:r>
        <w:rPr>
          <w:rFonts w:asciiTheme="minorHAnsi" w:eastAsiaTheme="minorEastAsia" w:hAnsiTheme="minorHAnsi" w:cstheme="minorBidi" w:hint="eastAsia"/>
          <w:sz w:val="24"/>
          <w:szCs w:val="22"/>
        </w:rPr>
        <w:t>和国务院关于职工工作时间的规定</w:t>
      </w:r>
      <w:r>
        <w:rPr>
          <w:rFonts w:asciiTheme="minorHAnsi" w:eastAsiaTheme="minorEastAsia" w:hAnsiTheme="minorHAnsi" w:cstheme="minorBidi"/>
          <w:sz w:val="24"/>
          <w:szCs w:val="22"/>
        </w:rPr>
        <w:t>，正常情况下，上述人员每日工作不超过</w:t>
      </w:r>
      <w:r>
        <w:rPr>
          <w:rFonts w:asciiTheme="minorHAnsi" w:eastAsiaTheme="minorEastAsia" w:hAnsiTheme="minorHAnsi" w:cstheme="minorBidi"/>
          <w:sz w:val="24"/>
          <w:szCs w:val="22"/>
        </w:rPr>
        <w:t>8</w:t>
      </w:r>
      <w:r>
        <w:rPr>
          <w:rFonts w:asciiTheme="minorHAnsi" w:eastAsiaTheme="minorEastAsia" w:hAnsiTheme="minorHAnsi" w:cstheme="minorBidi"/>
          <w:sz w:val="24"/>
          <w:szCs w:val="22"/>
        </w:rPr>
        <w:t>小时，每周工作不超过</w:t>
      </w:r>
      <w:r>
        <w:rPr>
          <w:rFonts w:asciiTheme="minorHAnsi" w:eastAsiaTheme="minorEastAsia" w:hAnsiTheme="minorHAnsi" w:cstheme="minorBidi"/>
          <w:sz w:val="24"/>
          <w:szCs w:val="22"/>
        </w:rPr>
        <w:t>40</w:t>
      </w:r>
      <w:r>
        <w:rPr>
          <w:rFonts w:asciiTheme="minorHAnsi" w:eastAsiaTheme="minorEastAsia" w:hAnsiTheme="minorHAnsi" w:cstheme="minorBidi"/>
          <w:sz w:val="24"/>
          <w:szCs w:val="22"/>
        </w:rPr>
        <w:t>小时。需安排加班的，中标供应商应配合并向劳动者支付加班费。</w:t>
      </w:r>
    </w:p>
    <w:p w:rsidR="00594660" w:rsidRDefault="00E641D6">
      <w:pPr>
        <w:pStyle w:val="ad"/>
        <w:numPr>
          <w:ilvl w:val="0"/>
          <w:numId w:val="1"/>
        </w:numPr>
        <w:spacing w:line="360" w:lineRule="auto"/>
        <w:ind w:firstLineChars="0"/>
        <w:rPr>
          <w:rFonts w:asciiTheme="minorHAnsi" w:eastAsiaTheme="minorEastAsia" w:hAnsiTheme="minorHAnsi" w:cstheme="minorBidi"/>
          <w:b/>
          <w:color w:val="000000"/>
          <w:sz w:val="24"/>
        </w:rPr>
      </w:pPr>
      <w:r>
        <w:rPr>
          <w:rFonts w:asciiTheme="minorHAnsi" w:eastAsiaTheme="minorEastAsia" w:hAnsiTheme="minorHAnsi" w:cstheme="minorBidi" w:hint="eastAsia"/>
          <w:b/>
          <w:color w:val="000000"/>
          <w:sz w:val="24"/>
        </w:rPr>
        <w:t>各岗位人员具体工作内容、职责及服务标准</w:t>
      </w:r>
    </w:p>
    <w:p w:rsidR="00594660" w:rsidRDefault="00E641D6">
      <w:pPr>
        <w:spacing w:line="360" w:lineRule="auto"/>
        <w:ind w:firstLineChars="200" w:firstLine="480"/>
        <w:jc w:val="left"/>
        <w:rPr>
          <w:rFonts w:asciiTheme="minorHAnsi" w:eastAsiaTheme="minorEastAsia" w:hAnsiTheme="minorHAnsi" w:cstheme="minorBidi"/>
          <w:szCs w:val="22"/>
        </w:rPr>
      </w:pPr>
      <w:r>
        <w:rPr>
          <w:rFonts w:asciiTheme="minorHAnsi" w:eastAsiaTheme="minorEastAsia" w:hAnsiTheme="minorHAnsi" w:cstheme="minorBidi" w:hint="eastAsia"/>
          <w:sz w:val="24"/>
          <w:szCs w:val="22"/>
        </w:rPr>
        <w:t>内容包括：客户服务、保洁服务（含公共区域、院落）、消防相关服务、秩序维护服务、设备设施养护服务、食堂早中两餐制作、绿化养护。供应商应考虑项目综合管理和各项服务的需求。</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、保洁服务基本要求及内容</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w:t>
      </w:r>
      <w:r>
        <w:rPr>
          <w:rFonts w:asciiTheme="minorHAnsi" w:eastAsiaTheme="minorEastAsia" w:hAnsiTheme="minorHAnsi" w:cstheme="minorBidi"/>
          <w:sz w:val="24"/>
          <w:szCs w:val="22"/>
        </w:rPr>
        <w:t>1</w:t>
      </w:r>
      <w:r>
        <w:rPr>
          <w:rFonts w:asciiTheme="minorHAnsi" w:eastAsiaTheme="minorEastAsia" w:hAnsiTheme="minorHAnsi" w:cstheme="minorBidi"/>
          <w:sz w:val="24"/>
          <w:szCs w:val="22"/>
        </w:rPr>
        <w:t>）保洁岗位、人员配置要求</w:t>
      </w:r>
    </w:p>
    <w:p w:rsidR="00594660" w:rsidRPr="00CE3030" w:rsidRDefault="00E641D6">
      <w:pPr>
        <w:spacing w:line="360" w:lineRule="auto"/>
        <w:ind w:firstLineChars="200" w:firstLine="480"/>
        <w:jc w:val="left"/>
        <w:rPr>
          <w:rFonts w:asciiTheme="minorHAnsi" w:eastAsiaTheme="minorEastAsia" w:hAnsiTheme="minorHAnsi" w:cstheme="minorBidi"/>
          <w:sz w:val="24"/>
          <w:szCs w:val="22"/>
        </w:rPr>
      </w:pPr>
      <w:r w:rsidRPr="00CE3030">
        <w:rPr>
          <w:rFonts w:asciiTheme="minorHAnsi" w:eastAsiaTheme="minorEastAsia" w:hAnsiTheme="minorHAnsi" w:cstheme="minorBidi" w:hint="eastAsia"/>
          <w:sz w:val="24"/>
          <w:szCs w:val="22"/>
        </w:rPr>
        <w:t>6</w:t>
      </w:r>
      <w:r w:rsidRPr="00CE3030">
        <w:rPr>
          <w:rFonts w:asciiTheme="minorHAnsi" w:eastAsiaTheme="minorEastAsia" w:hAnsiTheme="minorHAnsi" w:cstheme="minorBidi" w:hint="eastAsia"/>
          <w:sz w:val="24"/>
          <w:szCs w:val="22"/>
        </w:rPr>
        <w:t>人</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lastRenderedPageBreak/>
        <w:t>（</w:t>
      </w:r>
      <w:r>
        <w:rPr>
          <w:rFonts w:asciiTheme="minorHAnsi" w:eastAsiaTheme="minorEastAsia" w:hAnsiTheme="minorHAnsi" w:cstheme="minorBidi"/>
          <w:sz w:val="24"/>
          <w:szCs w:val="22"/>
        </w:rPr>
        <w:t>2</w:t>
      </w:r>
      <w:r>
        <w:rPr>
          <w:rFonts w:asciiTheme="minorHAnsi" w:eastAsiaTheme="minorEastAsia" w:hAnsiTheme="minorHAnsi" w:cstheme="minorBidi"/>
          <w:sz w:val="24"/>
          <w:szCs w:val="22"/>
        </w:rPr>
        <w:t>）保洁工作的基本要求</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1</w:t>
      </w:r>
      <w:r>
        <w:rPr>
          <w:rFonts w:asciiTheme="minorHAnsi" w:eastAsiaTheme="minorEastAsia" w:hAnsiTheme="minorHAnsi" w:cstheme="minorBidi"/>
          <w:sz w:val="24"/>
          <w:szCs w:val="22"/>
        </w:rPr>
        <w:t>）保洁人员配置结构合理，岗位职责明确。具有良好的身体素质和业务能力。</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2</w:t>
      </w:r>
      <w:r>
        <w:rPr>
          <w:rFonts w:asciiTheme="minorHAnsi" w:eastAsiaTheme="minorEastAsia" w:hAnsiTheme="minorHAnsi" w:cstheme="minorBidi"/>
          <w:sz w:val="24"/>
          <w:szCs w:val="22"/>
        </w:rPr>
        <w:t>）根据具体情况建立、完善并严格执行相应的保洁服务管理制度。保洁服务管理制度应规定保洁工作的具体职责、区域、流程和要求。</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3</w:t>
      </w:r>
      <w:r>
        <w:rPr>
          <w:rFonts w:asciiTheme="minorHAnsi" w:eastAsiaTheme="minorEastAsia" w:hAnsiTheme="minorHAnsi" w:cstheme="minorBidi"/>
          <w:sz w:val="24"/>
          <w:szCs w:val="22"/>
        </w:rPr>
        <w:t>）保洁员要求在岗期间应穿着统一服装，身体健康，举止大方，具有良好的精神风貌和职业素质。服装由投标方统一配备。</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4</w:t>
      </w:r>
      <w:r>
        <w:rPr>
          <w:rFonts w:asciiTheme="minorHAnsi" w:eastAsiaTheme="minorEastAsia" w:hAnsiTheme="minorHAnsi" w:cstheme="minorBidi"/>
          <w:sz w:val="24"/>
          <w:szCs w:val="22"/>
        </w:rPr>
        <w:t>）根据具体情况完善保洁突发事件应急处置预案，并定期组织培训，留存相关记录备查。</w:t>
      </w:r>
    </w:p>
    <w:tbl>
      <w:tblPr>
        <w:tblW w:w="9077" w:type="dxa"/>
        <w:tblInd w:w="93" w:type="dxa"/>
        <w:tblLayout w:type="fixed"/>
        <w:tblLook w:val="04A0"/>
      </w:tblPr>
      <w:tblGrid>
        <w:gridCol w:w="2831"/>
        <w:gridCol w:w="3494"/>
        <w:gridCol w:w="2752"/>
      </w:tblGrid>
      <w:tr w:rsidR="00594660">
        <w:trPr>
          <w:trHeight w:val="604"/>
        </w:trPr>
        <w:tc>
          <w:tcPr>
            <w:tcW w:w="2831" w:type="dxa"/>
            <w:tcBorders>
              <w:top w:val="single" w:sz="4" w:space="0" w:color="auto"/>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bookmarkStart w:id="7" w:name="RANGE!A1"/>
            <w:r>
              <w:rPr>
                <w:rFonts w:asciiTheme="minorHAnsi" w:eastAsiaTheme="minorEastAsia" w:hAnsiTheme="minorHAnsi" w:cstheme="minorBidi" w:hint="eastAsia"/>
                <w:sz w:val="24"/>
                <w:szCs w:val="22"/>
              </w:rPr>
              <w:t>服务项目</w:t>
            </w:r>
            <w:bookmarkEnd w:id="7"/>
          </w:p>
        </w:tc>
        <w:tc>
          <w:tcPr>
            <w:tcW w:w="3494" w:type="dxa"/>
            <w:tcBorders>
              <w:top w:val="single" w:sz="4" w:space="0" w:color="auto"/>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服务内容</w:t>
            </w:r>
          </w:p>
        </w:tc>
        <w:tc>
          <w:tcPr>
            <w:tcW w:w="2752" w:type="dxa"/>
            <w:tcBorders>
              <w:top w:val="single" w:sz="4" w:space="0" w:color="auto"/>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服务标准</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公共区域</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米以下门窗玻璃</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每周擦拭</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次，风雨天气及时擦拭</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干净、明亮、无污渍、无水痕。</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桌面、台面</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每日整体清洁</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次，随时擦拭</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干净、无杂物、无污渍</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卫生间</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每日整体清洁</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次，随时巡视清洁</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清洁工具专用，卫生用具干净，无污物。</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地面、台阶</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每日清洁</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次，随时巡视清洁</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干洁，无污渍</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室内摆件、小品</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每日清洁</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次</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整洁、无灰尘</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proofErr w:type="gramStart"/>
            <w:r>
              <w:rPr>
                <w:rFonts w:asciiTheme="minorHAnsi" w:eastAsiaTheme="minorEastAsia" w:hAnsiTheme="minorHAnsi" w:cstheme="minorBidi" w:hint="eastAsia"/>
                <w:sz w:val="24"/>
                <w:szCs w:val="22"/>
              </w:rPr>
              <w:t>家俱</w:t>
            </w:r>
            <w:proofErr w:type="gramEnd"/>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每日擦拭</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次，随时巡视清洁</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干净、整洁、无灰尘、污渍</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道路</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每天清扫保洁至少</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次</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干净、整洁、无杂物</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标识及指示牌</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每周擦拭</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次</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无污渍、无损坏</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垃圾</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每天收集清运</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遍</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清运及时、无遗落，干净整洁</w:t>
            </w:r>
          </w:p>
        </w:tc>
      </w:tr>
      <w:tr w:rsidR="00594660">
        <w:trPr>
          <w:trHeight w:val="604"/>
        </w:trPr>
        <w:tc>
          <w:tcPr>
            <w:tcW w:w="2831" w:type="dxa"/>
            <w:tcBorders>
              <w:top w:val="nil"/>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垃圾箱</w:t>
            </w:r>
          </w:p>
        </w:tc>
        <w:tc>
          <w:tcPr>
            <w:tcW w:w="3494"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每天擦拭至少</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遍</w:t>
            </w:r>
          </w:p>
        </w:tc>
        <w:tc>
          <w:tcPr>
            <w:tcW w:w="2752" w:type="dxa"/>
            <w:tcBorders>
              <w:top w:val="nil"/>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干净、整洁、无污渍</w:t>
            </w:r>
          </w:p>
        </w:tc>
      </w:tr>
      <w:tr w:rsidR="00594660">
        <w:trPr>
          <w:trHeight w:val="604"/>
        </w:trPr>
        <w:tc>
          <w:tcPr>
            <w:tcW w:w="2831" w:type="dxa"/>
            <w:tcBorders>
              <w:top w:val="single" w:sz="4" w:space="0" w:color="auto"/>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积水积雪</w:t>
            </w:r>
          </w:p>
        </w:tc>
        <w:tc>
          <w:tcPr>
            <w:tcW w:w="6246" w:type="dxa"/>
            <w:gridSpan w:val="2"/>
            <w:tcBorders>
              <w:top w:val="single" w:sz="4" w:space="0" w:color="auto"/>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及时进行清扫，无积水、积雪</w:t>
            </w:r>
          </w:p>
        </w:tc>
      </w:tr>
      <w:tr w:rsidR="00594660">
        <w:trPr>
          <w:trHeight w:val="604"/>
        </w:trPr>
        <w:tc>
          <w:tcPr>
            <w:tcW w:w="2831" w:type="dxa"/>
            <w:tcBorders>
              <w:top w:val="single" w:sz="4" w:space="0" w:color="auto"/>
              <w:left w:val="single" w:sz="4" w:space="0" w:color="auto"/>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lastRenderedPageBreak/>
              <w:t>公共部位石材地面、台阶</w:t>
            </w:r>
          </w:p>
        </w:tc>
        <w:tc>
          <w:tcPr>
            <w:tcW w:w="6246" w:type="dxa"/>
            <w:gridSpan w:val="2"/>
            <w:tcBorders>
              <w:top w:val="single" w:sz="4" w:space="0" w:color="auto"/>
              <w:left w:val="nil"/>
              <w:bottom w:val="single" w:sz="4" w:space="0" w:color="auto"/>
              <w:right w:val="single" w:sz="4" w:space="0" w:color="auto"/>
            </w:tcBorders>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每日清扫，确保干净整洁，无杂物、无污染</w:t>
            </w:r>
          </w:p>
        </w:tc>
      </w:tr>
    </w:tbl>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维修服务内容</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公用设施、设备维修、养护、运行服务项目及标准</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2970"/>
        <w:gridCol w:w="5100"/>
      </w:tblGrid>
      <w:tr w:rsidR="00594660">
        <w:tc>
          <w:tcPr>
            <w:tcW w:w="1055"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序号</w:t>
            </w:r>
          </w:p>
        </w:tc>
        <w:tc>
          <w:tcPr>
            <w:tcW w:w="297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服务项目</w:t>
            </w:r>
          </w:p>
        </w:tc>
        <w:tc>
          <w:tcPr>
            <w:tcW w:w="510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服务标准</w:t>
            </w:r>
          </w:p>
        </w:tc>
      </w:tr>
      <w:tr w:rsidR="00594660">
        <w:tc>
          <w:tcPr>
            <w:tcW w:w="1055"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tc>
        <w:tc>
          <w:tcPr>
            <w:tcW w:w="297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公共照明设备</w:t>
            </w:r>
          </w:p>
        </w:tc>
        <w:tc>
          <w:tcPr>
            <w:tcW w:w="510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每日检查一次；发现问题及时修复，完好率达到</w:t>
            </w:r>
            <w:r>
              <w:rPr>
                <w:rFonts w:asciiTheme="minorHAnsi" w:eastAsiaTheme="minorEastAsia" w:hAnsiTheme="minorHAnsi" w:cstheme="minorBidi" w:hint="eastAsia"/>
                <w:sz w:val="24"/>
                <w:szCs w:val="22"/>
              </w:rPr>
              <w:t>98%</w:t>
            </w:r>
            <w:r>
              <w:rPr>
                <w:rFonts w:asciiTheme="minorHAnsi" w:eastAsiaTheme="minorEastAsia" w:hAnsiTheme="minorHAnsi" w:cstheme="minorBidi" w:hint="eastAsia"/>
                <w:sz w:val="24"/>
                <w:szCs w:val="22"/>
              </w:rPr>
              <w:t>。</w:t>
            </w:r>
          </w:p>
        </w:tc>
      </w:tr>
      <w:tr w:rsidR="00594660">
        <w:tc>
          <w:tcPr>
            <w:tcW w:w="1055"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tc>
        <w:tc>
          <w:tcPr>
            <w:tcW w:w="297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供配电、监控设备设施管理</w:t>
            </w:r>
          </w:p>
        </w:tc>
        <w:tc>
          <w:tcPr>
            <w:tcW w:w="510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每日不少于一次巡视（按要求做好巡视记录）；供配电、监控设备设施出现故障，及时通知甲方进行维修修复。</w:t>
            </w:r>
          </w:p>
        </w:tc>
      </w:tr>
      <w:tr w:rsidR="00594660">
        <w:trPr>
          <w:trHeight w:val="771"/>
        </w:trPr>
        <w:tc>
          <w:tcPr>
            <w:tcW w:w="1055"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3</w:t>
            </w:r>
          </w:p>
        </w:tc>
        <w:tc>
          <w:tcPr>
            <w:tcW w:w="297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道路维修养护管理。</w:t>
            </w:r>
          </w:p>
        </w:tc>
        <w:tc>
          <w:tcPr>
            <w:tcW w:w="5100"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每日巡视一次；道路平整通畅，无明显破损。</w:t>
            </w:r>
          </w:p>
        </w:tc>
      </w:tr>
      <w:tr w:rsidR="00594660">
        <w:trPr>
          <w:trHeight w:val="911"/>
        </w:trPr>
        <w:tc>
          <w:tcPr>
            <w:tcW w:w="1055"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4</w:t>
            </w:r>
          </w:p>
        </w:tc>
        <w:tc>
          <w:tcPr>
            <w:tcW w:w="2970"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排水设施养护、雨水井、化粪井清理疏通</w:t>
            </w:r>
          </w:p>
        </w:tc>
        <w:tc>
          <w:tcPr>
            <w:tcW w:w="5100"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排水设施、雨水井、化粪井每月检查一次，根据需要定期清理疏通，保持通畅，无堵塞外溢。</w:t>
            </w:r>
          </w:p>
        </w:tc>
      </w:tr>
      <w:tr w:rsidR="00594660">
        <w:tc>
          <w:tcPr>
            <w:tcW w:w="1055"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5</w:t>
            </w:r>
          </w:p>
        </w:tc>
        <w:tc>
          <w:tcPr>
            <w:tcW w:w="2970"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消防设施管理</w:t>
            </w:r>
          </w:p>
        </w:tc>
        <w:tc>
          <w:tcPr>
            <w:tcW w:w="5100"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每周检查一次消防栓，无泄漏，使用正常有效，按要求做好记录。</w:t>
            </w:r>
          </w:p>
        </w:tc>
      </w:tr>
      <w:tr w:rsidR="00594660">
        <w:tc>
          <w:tcPr>
            <w:tcW w:w="1055" w:type="dxa"/>
            <w:vAlign w:val="center"/>
          </w:tcPr>
          <w:p w:rsidR="00594660" w:rsidRDefault="00E641D6">
            <w:pPr>
              <w:spacing w:line="360" w:lineRule="auto"/>
              <w:ind w:firstLineChars="200" w:firstLine="480"/>
              <w:jc w:val="left"/>
              <w:rPr>
                <w:rFonts w:asciiTheme="minorHAnsi" w:hAnsiTheme="minorHAnsi" w:cstheme="minorBidi"/>
                <w:sz w:val="24"/>
                <w:szCs w:val="22"/>
              </w:rPr>
            </w:pPr>
            <w:r>
              <w:rPr>
                <w:rFonts w:asciiTheme="minorHAnsi" w:eastAsiaTheme="minorEastAsia" w:hAnsiTheme="minorHAnsi" w:cstheme="minorBidi" w:hint="eastAsia"/>
                <w:sz w:val="24"/>
                <w:szCs w:val="22"/>
              </w:rPr>
              <w:t>6</w:t>
            </w:r>
          </w:p>
        </w:tc>
        <w:tc>
          <w:tcPr>
            <w:tcW w:w="2970" w:type="dxa"/>
            <w:vAlign w:val="center"/>
          </w:tcPr>
          <w:p w:rsidR="00594660" w:rsidRDefault="00E641D6">
            <w:pPr>
              <w:spacing w:line="360" w:lineRule="auto"/>
              <w:ind w:firstLineChars="200" w:firstLine="480"/>
              <w:jc w:val="left"/>
              <w:rPr>
                <w:rFonts w:asciiTheme="minorHAnsi" w:hAnsiTheme="minorHAnsi" w:cstheme="minorBidi"/>
                <w:sz w:val="24"/>
                <w:szCs w:val="22"/>
              </w:rPr>
            </w:pPr>
            <w:r>
              <w:rPr>
                <w:rFonts w:asciiTheme="minorHAnsi" w:eastAsiaTheme="minorEastAsia" w:hAnsiTheme="minorHAnsi" w:cstheme="minorBidi" w:hint="eastAsia"/>
                <w:sz w:val="24"/>
                <w:szCs w:val="22"/>
              </w:rPr>
              <w:t>绿化养护工作</w:t>
            </w:r>
          </w:p>
        </w:tc>
        <w:tc>
          <w:tcPr>
            <w:tcW w:w="5100" w:type="dxa"/>
          </w:tcPr>
          <w:p w:rsidR="00594660" w:rsidRDefault="00E641D6">
            <w:pPr>
              <w:spacing w:line="360" w:lineRule="auto"/>
              <w:ind w:firstLineChars="200" w:firstLine="480"/>
              <w:jc w:val="left"/>
              <w:rPr>
                <w:rFonts w:asciiTheme="minorHAnsi" w:hAnsiTheme="minorHAnsi" w:cstheme="minorBidi"/>
                <w:sz w:val="24"/>
                <w:szCs w:val="22"/>
              </w:rPr>
            </w:pPr>
            <w:r>
              <w:rPr>
                <w:rFonts w:asciiTheme="minorHAnsi" w:eastAsiaTheme="minorEastAsia" w:hAnsiTheme="minorHAnsi" w:cstheme="minorBidi" w:hint="eastAsia"/>
                <w:sz w:val="24"/>
                <w:szCs w:val="22"/>
              </w:rPr>
              <w:t>每日检查一次，确保苗木正常生长，保持良好的绿化环境</w:t>
            </w:r>
          </w:p>
        </w:tc>
      </w:tr>
    </w:tbl>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房屋及其设施的管理、维修养护项目及标准</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2492"/>
        <w:gridCol w:w="5224"/>
      </w:tblGrid>
      <w:tr w:rsidR="00594660">
        <w:tc>
          <w:tcPr>
            <w:tcW w:w="1349"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序号</w:t>
            </w:r>
          </w:p>
        </w:tc>
        <w:tc>
          <w:tcPr>
            <w:tcW w:w="2492"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服务项目</w:t>
            </w:r>
          </w:p>
        </w:tc>
        <w:tc>
          <w:tcPr>
            <w:tcW w:w="5224"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服务标准</w:t>
            </w:r>
          </w:p>
        </w:tc>
      </w:tr>
      <w:tr w:rsidR="00594660">
        <w:trPr>
          <w:trHeight w:val="1076"/>
        </w:trPr>
        <w:tc>
          <w:tcPr>
            <w:tcW w:w="1349"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tc>
        <w:tc>
          <w:tcPr>
            <w:tcW w:w="2492"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办公楼内及其它公共配套设施、场地配置标志、标识</w:t>
            </w:r>
          </w:p>
        </w:tc>
        <w:tc>
          <w:tcPr>
            <w:tcW w:w="5224"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每日巡查不少于一次（按要求做好巡视记录），标志、标识齐全、规范、美观；损坏及时维修</w:t>
            </w:r>
          </w:p>
        </w:tc>
      </w:tr>
      <w:tr w:rsidR="00594660">
        <w:tc>
          <w:tcPr>
            <w:tcW w:w="1349"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tc>
        <w:tc>
          <w:tcPr>
            <w:tcW w:w="2492" w:type="dxa"/>
            <w:vAlign w:val="center"/>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房屋管理养护</w:t>
            </w:r>
          </w:p>
        </w:tc>
        <w:tc>
          <w:tcPr>
            <w:tcW w:w="5224" w:type="dxa"/>
          </w:tcPr>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每日不少于一次巡视，外观整洁、美观；定期进行养护；设施设备完好；</w:t>
            </w:r>
          </w:p>
        </w:tc>
      </w:tr>
    </w:tbl>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3</w:t>
      </w:r>
      <w:r>
        <w:rPr>
          <w:rFonts w:asciiTheme="minorHAnsi" w:eastAsiaTheme="minorEastAsia" w:hAnsiTheme="minorHAnsi" w:cstheme="minorBidi" w:hint="eastAsia"/>
          <w:sz w:val="24"/>
          <w:szCs w:val="22"/>
        </w:rPr>
        <w:t>、秩序维护服务内容及要求</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辖区内无安全隐患</w:t>
      </w:r>
      <w:r>
        <w:rPr>
          <w:rFonts w:asciiTheme="minorHAnsi" w:eastAsiaTheme="minorEastAsia" w:hAnsiTheme="minorHAnsi" w:cstheme="minorBidi" w:hint="eastAsia"/>
          <w:sz w:val="24"/>
          <w:szCs w:val="22"/>
        </w:rPr>
        <w:t>，发现问题能及时有效的处理或上报主管部门处理；</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lastRenderedPageBreak/>
        <w:t>（</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秩序维护员</w:t>
      </w:r>
      <w:r>
        <w:rPr>
          <w:rFonts w:asciiTheme="minorHAnsi" w:eastAsiaTheme="minorEastAsia" w:hAnsiTheme="minorHAnsi" w:cstheme="minorBidi"/>
          <w:sz w:val="24"/>
          <w:szCs w:val="22"/>
        </w:rPr>
        <w:t>24</w:t>
      </w:r>
      <w:r>
        <w:rPr>
          <w:rFonts w:asciiTheme="minorHAnsi" w:eastAsiaTheme="minorEastAsia" w:hAnsiTheme="minorHAnsi" w:cstheme="minorBidi"/>
          <w:sz w:val="24"/>
          <w:szCs w:val="22"/>
        </w:rPr>
        <w:t>小时值勤</w:t>
      </w:r>
      <w:r>
        <w:rPr>
          <w:rFonts w:asciiTheme="minorHAnsi" w:eastAsiaTheme="minorEastAsia" w:hAnsiTheme="minorHAnsi" w:cstheme="minorBidi" w:hint="eastAsia"/>
          <w:sz w:val="24"/>
          <w:szCs w:val="22"/>
        </w:rPr>
        <w:t>，巡视记录真实完整，交接班情况记录完整；</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3</w:t>
      </w:r>
      <w:r>
        <w:rPr>
          <w:rFonts w:asciiTheme="minorHAnsi" w:eastAsiaTheme="minorEastAsia" w:hAnsiTheme="minorHAnsi" w:cstheme="minorBidi" w:hint="eastAsia"/>
          <w:sz w:val="24"/>
          <w:szCs w:val="22"/>
        </w:rPr>
        <w:t>）上岗执行任务时做到着装整齐，严肃认真、礼貌值勤，随时保持警惕；</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）引导外来车辆有序行驶、停放，进出；</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）接待来访人员、车辆时礼仪周全，动作规范；</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）发生的突发事件能够及时应对、上报，处置情况稳妥。</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、客户服务内容及要求</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）办理客户委托的特约代办服务及时</w:t>
      </w:r>
      <w:r>
        <w:rPr>
          <w:rFonts w:asciiTheme="minorHAnsi" w:eastAsiaTheme="minorEastAsia" w:hAnsiTheme="minorHAnsi" w:cstheme="minorBidi" w:hint="eastAsia"/>
          <w:sz w:val="24"/>
          <w:szCs w:val="22"/>
        </w:rPr>
        <w:t>、无差错；</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）报修处理及时；</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3</w:t>
      </w:r>
      <w:r>
        <w:rPr>
          <w:rFonts w:asciiTheme="minorHAnsi" w:eastAsiaTheme="minorEastAsia" w:hAnsiTheme="minorHAnsi" w:cstheme="minorBidi" w:hint="eastAsia"/>
          <w:sz w:val="24"/>
          <w:szCs w:val="22"/>
        </w:rPr>
        <w:t>）档案管理清晰、完善，便于调阅，纸质档案分类存放，资料齐全，保存完整。</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工作仔细认真，接待热情周到。</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消防维保维修需求</w:t>
      </w:r>
      <w:r>
        <w:rPr>
          <w:rFonts w:asciiTheme="minorHAnsi" w:eastAsiaTheme="minorEastAsia" w:hAnsiTheme="minorHAnsi" w:cstheme="minorBidi" w:hint="eastAsia"/>
          <w:sz w:val="24"/>
          <w:szCs w:val="22"/>
        </w:rPr>
        <w:t>及服务要求</w:t>
      </w:r>
    </w:p>
    <w:p w:rsidR="00594660" w:rsidRDefault="00E641D6">
      <w:pPr>
        <w:spacing w:line="360" w:lineRule="auto"/>
        <w:ind w:firstLineChars="200" w:firstLine="480"/>
        <w:jc w:val="left"/>
        <w:rPr>
          <w:rFonts w:asciiTheme="minorHAnsi" w:eastAsiaTheme="minorEastAsia" w:hAnsiTheme="minorHAnsi" w:cstheme="minorBidi"/>
          <w:color w:val="FF0000"/>
          <w:sz w:val="24"/>
          <w:szCs w:val="22"/>
        </w:rPr>
      </w:pPr>
      <w:r>
        <w:rPr>
          <w:rFonts w:asciiTheme="minorHAnsi" w:eastAsiaTheme="minorEastAsia" w:hAnsiTheme="minorHAnsi" w:cstheme="minorBidi" w:hint="eastAsia"/>
          <w:sz w:val="24"/>
          <w:szCs w:val="22"/>
        </w:rPr>
        <w:t>保证消防设施设备正常运转，做好日常维护维修和管理。制定风险防控措施，制定应急处置预案，制定维护维修计划和方案。</w:t>
      </w:r>
      <w:r>
        <w:rPr>
          <w:rFonts w:asciiTheme="minorHAnsi" w:eastAsiaTheme="minorEastAsia" w:hAnsiTheme="minorHAnsi" w:cstheme="minorBidi" w:hint="eastAsia"/>
          <w:sz w:val="24"/>
          <w:szCs w:val="22"/>
        </w:rPr>
        <w:br/>
      </w:r>
      <w:r w:rsidRPr="00CE3030">
        <w:rPr>
          <w:rFonts w:asciiTheme="minorHAnsi" w:eastAsiaTheme="minorEastAsia" w:hAnsiTheme="minorHAnsi" w:cstheme="minorBidi" w:hint="eastAsia"/>
          <w:sz w:val="24"/>
          <w:szCs w:val="22"/>
        </w:rPr>
        <w:t>（</w:t>
      </w:r>
      <w:r w:rsidRPr="00CE3030">
        <w:rPr>
          <w:rFonts w:asciiTheme="minorHAnsi" w:eastAsiaTheme="minorEastAsia" w:hAnsiTheme="minorHAnsi" w:cstheme="minorBidi" w:hint="eastAsia"/>
          <w:sz w:val="24"/>
          <w:szCs w:val="22"/>
        </w:rPr>
        <w:t>1</w:t>
      </w:r>
      <w:r w:rsidRPr="00CE3030">
        <w:rPr>
          <w:rFonts w:asciiTheme="minorHAnsi" w:eastAsiaTheme="minorEastAsia" w:hAnsiTheme="minorHAnsi" w:cstheme="minorBidi" w:hint="eastAsia"/>
          <w:sz w:val="24"/>
          <w:szCs w:val="22"/>
        </w:rPr>
        <w:t>）</w:t>
      </w:r>
      <w:r w:rsidRPr="00CE3030">
        <w:rPr>
          <w:rFonts w:asciiTheme="minorHAnsi" w:eastAsiaTheme="minorEastAsia" w:hAnsiTheme="minorHAnsi" w:cstheme="minorBidi" w:hint="eastAsia"/>
          <w:sz w:val="24"/>
          <w:szCs w:val="22"/>
        </w:rPr>
        <w:t>消防控制室必须做到</w:t>
      </w:r>
      <w:r w:rsidRPr="00CE3030">
        <w:rPr>
          <w:rFonts w:asciiTheme="minorHAnsi" w:eastAsiaTheme="minorEastAsia" w:hAnsiTheme="minorHAnsi" w:cstheme="minorBidi" w:hint="eastAsia"/>
          <w:sz w:val="24"/>
          <w:szCs w:val="22"/>
        </w:rPr>
        <w:t>24</w:t>
      </w:r>
      <w:r w:rsidRPr="00CE3030">
        <w:rPr>
          <w:rFonts w:asciiTheme="minorHAnsi" w:eastAsiaTheme="minorEastAsia" w:hAnsiTheme="minorHAnsi" w:cstheme="minorBidi" w:hint="eastAsia"/>
          <w:sz w:val="24"/>
          <w:szCs w:val="22"/>
        </w:rPr>
        <w:t>小时值守，每班</w:t>
      </w:r>
      <w:r w:rsidRPr="00CE3030">
        <w:rPr>
          <w:rFonts w:asciiTheme="minorHAnsi" w:eastAsiaTheme="minorEastAsia" w:hAnsiTheme="minorHAnsi" w:cstheme="minorBidi" w:hint="eastAsia"/>
          <w:sz w:val="24"/>
          <w:szCs w:val="22"/>
        </w:rPr>
        <w:t>2</w:t>
      </w:r>
      <w:r w:rsidRPr="00CE3030">
        <w:rPr>
          <w:rFonts w:asciiTheme="minorHAnsi" w:eastAsiaTheme="minorEastAsia" w:hAnsiTheme="minorHAnsi" w:cstheme="minorBidi" w:hint="eastAsia"/>
          <w:sz w:val="24"/>
          <w:szCs w:val="22"/>
        </w:rPr>
        <w:t>人，</w:t>
      </w:r>
      <w:r w:rsidRPr="00CE3030">
        <w:rPr>
          <w:rFonts w:asciiTheme="minorHAnsi" w:eastAsiaTheme="minorEastAsia" w:hAnsiTheme="minorHAnsi" w:cstheme="minorBidi" w:hint="eastAsia"/>
          <w:sz w:val="24"/>
          <w:szCs w:val="22"/>
        </w:rPr>
        <w:t>安排项目负责人</w:t>
      </w:r>
      <w:r w:rsidRPr="00CE3030">
        <w:rPr>
          <w:rFonts w:asciiTheme="minorHAnsi" w:eastAsiaTheme="minorEastAsia" w:hAnsiTheme="minorHAnsi" w:cstheme="minorBidi" w:hint="eastAsia"/>
          <w:sz w:val="24"/>
          <w:szCs w:val="22"/>
        </w:rPr>
        <w:t>1</w:t>
      </w:r>
      <w:r w:rsidRPr="00CE3030">
        <w:rPr>
          <w:rFonts w:asciiTheme="minorHAnsi" w:eastAsiaTheme="minorEastAsia" w:hAnsiTheme="minorHAnsi" w:cstheme="minorBidi" w:hint="eastAsia"/>
          <w:sz w:val="24"/>
          <w:szCs w:val="22"/>
        </w:rPr>
        <w:t>人，项目</w:t>
      </w:r>
      <w:r>
        <w:rPr>
          <w:rFonts w:asciiTheme="minorHAnsi" w:eastAsiaTheme="minorEastAsia" w:hAnsiTheme="minorHAnsi" w:cstheme="minorBidi" w:hint="eastAsia"/>
          <w:sz w:val="24"/>
          <w:szCs w:val="22"/>
        </w:rPr>
        <w:t>负责人兼日常巡查、管理、联络等工作，特殊情况随叫随到，保证与单位主管部门随时协调、沟通维护维修和处理突发情况，提供合理化建议。以上人员均须持有经国家公安部消防局和</w:t>
      </w:r>
      <w:proofErr w:type="gramStart"/>
      <w:r>
        <w:rPr>
          <w:rFonts w:asciiTheme="minorHAnsi" w:eastAsiaTheme="minorEastAsia" w:hAnsiTheme="minorHAnsi" w:cstheme="minorBidi" w:hint="eastAsia"/>
          <w:sz w:val="24"/>
          <w:szCs w:val="22"/>
        </w:rPr>
        <w:t>消防行业</w:t>
      </w:r>
      <w:proofErr w:type="gramEnd"/>
      <w:r>
        <w:rPr>
          <w:rFonts w:asciiTheme="minorHAnsi" w:eastAsiaTheme="minorEastAsia" w:hAnsiTheme="minorHAnsi" w:cstheme="minorBidi" w:hint="eastAsia"/>
          <w:sz w:val="24"/>
          <w:szCs w:val="22"/>
        </w:rPr>
        <w:t>职业技能鉴定</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指导</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中心颁发的消防设施操作员资格证书上岗。</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）负责对消防重点部位</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泵站、气顶压室、喷淋系统、联控系统、各楼宇分机等</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设施进行每日检查</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认真记录各种控制器的运行情况，并填写《消防控制室值班记录表》、《消防设备检查记录表》。同时掌握消防设施的运行、误报警、</w:t>
      </w:r>
      <w:r>
        <w:rPr>
          <w:rFonts w:asciiTheme="minorHAnsi" w:eastAsiaTheme="minorEastAsia" w:hAnsiTheme="minorHAnsi" w:cstheme="minorBidi" w:hint="eastAsia"/>
          <w:sz w:val="24"/>
          <w:szCs w:val="22"/>
        </w:rPr>
        <w:t>故障等有关情况，并填写《消防设施故障处理记录表》。</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3</w:t>
      </w:r>
      <w:r>
        <w:rPr>
          <w:rFonts w:asciiTheme="minorHAnsi" w:eastAsiaTheme="minorEastAsia" w:hAnsiTheme="minorHAnsi" w:cstheme="minorBidi" w:hint="eastAsia"/>
          <w:sz w:val="24"/>
          <w:szCs w:val="22"/>
        </w:rPr>
        <w:t>）做好交接班工作，事项清楚，保证未尽事项能够接续运转。</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）对消防控制室设备及通讯器材等进行经常性的检查，定期做好系统功测验，协助技术人员做好维护维修工作，不得挪用或擅自拆除、停用消防设施，保证设备正常运行。</w:t>
      </w:r>
      <w:r>
        <w:rPr>
          <w:rFonts w:asciiTheme="minorHAnsi" w:eastAsiaTheme="minorEastAsia" w:hAnsiTheme="minorHAnsi" w:cstheme="minorBidi" w:hint="eastAsia"/>
          <w:sz w:val="24"/>
          <w:szCs w:val="22"/>
        </w:rPr>
        <w:br/>
        <w:t xml:space="preserve"> </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）每月向本单位负责人和采购人主管部门负责人报告消防的运行情况，协助做好消防管理工作，提出好的建议。</w:t>
      </w:r>
      <w:r>
        <w:rPr>
          <w:rFonts w:asciiTheme="minorHAnsi" w:eastAsiaTheme="minorEastAsia" w:hAnsiTheme="minorHAnsi" w:cstheme="minorBidi" w:hint="eastAsia"/>
          <w:sz w:val="24"/>
          <w:szCs w:val="22"/>
        </w:rPr>
        <w:br/>
      </w:r>
      <w:r>
        <w:rPr>
          <w:rFonts w:asciiTheme="minorHAnsi" w:eastAsiaTheme="minorEastAsia" w:hAnsiTheme="minorHAnsi" w:cstheme="minorBidi" w:hint="eastAsia"/>
          <w:sz w:val="24"/>
          <w:szCs w:val="22"/>
        </w:rPr>
        <w:lastRenderedPageBreak/>
        <w:t xml:space="preserve"> </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）熟练掌握本单位《消防应急处理预案》，火灾情况下能按照预案开展灭火</w:t>
      </w:r>
      <w:r>
        <w:rPr>
          <w:rFonts w:asciiTheme="minorHAnsi" w:eastAsiaTheme="minorEastAsia" w:hAnsiTheme="minorHAnsi" w:cstheme="minorBidi" w:hint="eastAsia"/>
          <w:sz w:val="24"/>
          <w:szCs w:val="22"/>
        </w:rPr>
        <w:br/>
      </w:r>
      <w:r>
        <w:rPr>
          <w:rFonts w:asciiTheme="minorHAnsi" w:eastAsiaTheme="minorEastAsia" w:hAnsiTheme="minorHAnsi" w:cstheme="minorBidi" w:hint="eastAsia"/>
          <w:sz w:val="24"/>
          <w:szCs w:val="22"/>
        </w:rPr>
        <w:t>救援工作。</w:t>
      </w:r>
      <w:r>
        <w:rPr>
          <w:rFonts w:asciiTheme="minorHAnsi" w:eastAsiaTheme="minorEastAsia" w:hAnsiTheme="minorHAnsi" w:cstheme="minorBidi" w:hint="eastAsia"/>
          <w:sz w:val="24"/>
          <w:szCs w:val="22"/>
        </w:rPr>
        <w:br/>
        <w:t xml:space="preserve"> </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 w:val="24"/>
          <w:szCs w:val="22"/>
        </w:rPr>
        <w:t>7</w:t>
      </w:r>
      <w:r>
        <w:rPr>
          <w:rFonts w:asciiTheme="minorHAnsi" w:eastAsiaTheme="minorEastAsia" w:hAnsiTheme="minorHAnsi" w:cstheme="minorBidi" w:hint="eastAsia"/>
          <w:sz w:val="24"/>
          <w:szCs w:val="22"/>
        </w:rPr>
        <w:t>）主动学习贯彻消防法律法规、遵守消防安全管理制</w:t>
      </w:r>
      <w:r>
        <w:rPr>
          <w:rFonts w:asciiTheme="minorHAnsi" w:eastAsiaTheme="minorEastAsia" w:hAnsiTheme="minorHAnsi" w:cstheme="minorBidi" w:hint="eastAsia"/>
          <w:sz w:val="24"/>
          <w:szCs w:val="22"/>
        </w:rPr>
        <w:t>度，以高度的责任感完</w:t>
      </w:r>
      <w:r>
        <w:rPr>
          <w:rFonts w:asciiTheme="minorHAnsi" w:eastAsiaTheme="minorEastAsia" w:hAnsiTheme="minorHAnsi" w:cstheme="minorBidi" w:hint="eastAsia"/>
          <w:sz w:val="24"/>
          <w:szCs w:val="22"/>
        </w:rPr>
        <w:br/>
      </w:r>
      <w:r>
        <w:rPr>
          <w:rFonts w:asciiTheme="minorHAnsi" w:eastAsiaTheme="minorEastAsia" w:hAnsiTheme="minorHAnsi" w:cstheme="minorBidi" w:hint="eastAsia"/>
          <w:sz w:val="24"/>
          <w:szCs w:val="22"/>
        </w:rPr>
        <w:t>成各项技术要求和日常管理工作。</w:t>
      </w:r>
    </w:p>
    <w:p w:rsidR="00594660" w:rsidRDefault="00E641D6">
      <w:pPr>
        <w:spacing w:line="360" w:lineRule="auto"/>
        <w:rPr>
          <w:rFonts w:eastAsiaTheme="minorEastAsia"/>
          <w:b/>
          <w:sz w:val="24"/>
          <w:szCs w:val="24"/>
        </w:rPr>
      </w:pPr>
      <w:r>
        <w:rPr>
          <w:rFonts w:eastAsiaTheme="minorEastAsia" w:hint="eastAsia"/>
          <w:b/>
          <w:sz w:val="24"/>
          <w:szCs w:val="24"/>
        </w:rPr>
        <w:t>四、应急服务要求</w:t>
      </w:r>
    </w:p>
    <w:p w:rsidR="00594660" w:rsidRDefault="00E641D6">
      <w:pPr>
        <w:spacing w:line="360" w:lineRule="auto"/>
        <w:ind w:firstLineChars="200" w:firstLine="480"/>
        <w:rPr>
          <w:rFonts w:eastAsiaTheme="minorEastAsia"/>
          <w:sz w:val="24"/>
          <w:szCs w:val="24"/>
        </w:rPr>
      </w:pPr>
      <w:r>
        <w:rPr>
          <w:rFonts w:eastAsiaTheme="minorEastAsia"/>
          <w:sz w:val="24"/>
          <w:szCs w:val="24"/>
        </w:rPr>
        <w:t>当出现不可预知紧急情况时</w:t>
      </w:r>
      <w:r>
        <w:rPr>
          <w:rFonts w:eastAsiaTheme="minorEastAsia" w:hint="eastAsia"/>
          <w:sz w:val="24"/>
          <w:szCs w:val="24"/>
        </w:rPr>
        <w:t>（例如停水停电、极端天气、群体事件、自然灾害等，可根据项目具体情况列举），</w:t>
      </w:r>
      <w:r>
        <w:rPr>
          <w:rFonts w:eastAsiaTheme="minorEastAsia"/>
          <w:sz w:val="24"/>
          <w:szCs w:val="24"/>
        </w:rPr>
        <w:t>保证服务正常运转的措施</w:t>
      </w:r>
      <w:r>
        <w:rPr>
          <w:rFonts w:eastAsiaTheme="minorEastAsia" w:hint="eastAsia"/>
          <w:sz w:val="24"/>
          <w:szCs w:val="24"/>
        </w:rPr>
        <w:t>，包括但不限于</w:t>
      </w:r>
      <w:r>
        <w:rPr>
          <w:rFonts w:eastAsiaTheme="minorEastAsia"/>
          <w:sz w:val="24"/>
          <w:szCs w:val="24"/>
        </w:rPr>
        <w:t>临时增配人员</w:t>
      </w:r>
      <w:r>
        <w:rPr>
          <w:rFonts w:eastAsiaTheme="minorEastAsia" w:hint="eastAsia"/>
          <w:sz w:val="24"/>
          <w:szCs w:val="24"/>
        </w:rPr>
        <w:t>、临时调集设备、现有人员岗位职责临时增加、与相关政府部门协调配合等。</w:t>
      </w:r>
    </w:p>
    <w:p w:rsidR="00594660" w:rsidRDefault="00E641D6">
      <w:pPr>
        <w:spacing w:line="360" w:lineRule="auto"/>
        <w:rPr>
          <w:rFonts w:eastAsiaTheme="minorEastAsia"/>
          <w:b/>
          <w:sz w:val="24"/>
          <w:szCs w:val="24"/>
        </w:rPr>
      </w:pPr>
      <w:r>
        <w:rPr>
          <w:rFonts w:eastAsiaTheme="minorEastAsia" w:hint="eastAsia"/>
          <w:b/>
          <w:sz w:val="24"/>
          <w:szCs w:val="24"/>
        </w:rPr>
        <w:t>五、人员保密要求</w:t>
      </w:r>
    </w:p>
    <w:p w:rsidR="00594660" w:rsidRDefault="00E641D6">
      <w:pPr>
        <w:spacing w:line="360" w:lineRule="auto"/>
        <w:ind w:firstLineChars="200" w:firstLine="480"/>
        <w:rPr>
          <w:rFonts w:eastAsiaTheme="minorEastAsia"/>
          <w:sz w:val="24"/>
          <w:szCs w:val="24"/>
        </w:rPr>
      </w:pPr>
      <w:r>
        <w:rPr>
          <w:rFonts w:eastAsiaTheme="minorEastAsia" w:hint="eastAsia"/>
          <w:sz w:val="24"/>
          <w:szCs w:val="24"/>
        </w:rPr>
        <w:t>保证物业服务过程中有可能获取的保密信息不泄露的措施，包括但不限于制定保密制度、服务人员保密培训、重点岗位双人服务、泄密惩罚办法。</w:t>
      </w:r>
    </w:p>
    <w:p w:rsidR="00594660" w:rsidRDefault="00E641D6">
      <w:pPr>
        <w:spacing w:line="360" w:lineRule="auto"/>
        <w:rPr>
          <w:rFonts w:eastAsiaTheme="minorEastAsia"/>
          <w:b/>
          <w:sz w:val="24"/>
          <w:szCs w:val="24"/>
        </w:rPr>
      </w:pPr>
      <w:r>
        <w:rPr>
          <w:rFonts w:eastAsiaTheme="minorEastAsia" w:hint="eastAsia"/>
          <w:b/>
          <w:sz w:val="24"/>
          <w:szCs w:val="24"/>
        </w:rPr>
        <w:t>六、人员稳定性要求</w:t>
      </w:r>
    </w:p>
    <w:p w:rsidR="00594660" w:rsidRDefault="00E641D6">
      <w:pPr>
        <w:spacing w:line="360" w:lineRule="auto"/>
        <w:ind w:firstLineChars="200" w:firstLine="480"/>
        <w:rPr>
          <w:rFonts w:eastAsiaTheme="minorEastAsia"/>
          <w:sz w:val="24"/>
          <w:szCs w:val="24"/>
        </w:rPr>
      </w:pPr>
      <w:r>
        <w:rPr>
          <w:rFonts w:eastAsiaTheme="minorEastAsia" w:hint="eastAsia"/>
          <w:sz w:val="24"/>
          <w:szCs w:val="24"/>
        </w:rPr>
        <w:t>在整个服务期内，人员更换率不得超过</w:t>
      </w:r>
      <w:r>
        <w:rPr>
          <w:rFonts w:eastAsiaTheme="minorEastAsia" w:hint="eastAsia"/>
          <w:sz w:val="24"/>
          <w:szCs w:val="24"/>
          <w:u w:val="single"/>
        </w:rPr>
        <w:t xml:space="preserve">  20  </w:t>
      </w:r>
      <w:r>
        <w:rPr>
          <w:rFonts w:eastAsiaTheme="minorEastAsia" w:hint="eastAsia"/>
          <w:sz w:val="24"/>
          <w:szCs w:val="24"/>
        </w:rPr>
        <w:t>%</w:t>
      </w:r>
      <w:r>
        <w:rPr>
          <w:rFonts w:eastAsiaTheme="minorEastAsia" w:hint="eastAsia"/>
          <w:sz w:val="24"/>
          <w:szCs w:val="24"/>
        </w:rPr>
        <w:t>，更换人员不得低于采购需求，且应经采购人同意。</w:t>
      </w:r>
    </w:p>
    <w:p w:rsidR="00594660" w:rsidRDefault="00E641D6">
      <w:pPr>
        <w:spacing w:line="360" w:lineRule="auto"/>
        <w:rPr>
          <w:rFonts w:eastAsiaTheme="minorEastAsia"/>
          <w:b/>
          <w:sz w:val="24"/>
          <w:szCs w:val="24"/>
        </w:rPr>
      </w:pPr>
      <w:r>
        <w:rPr>
          <w:rFonts w:eastAsiaTheme="minorEastAsia" w:hint="eastAsia"/>
          <w:b/>
          <w:sz w:val="24"/>
          <w:szCs w:val="24"/>
        </w:rPr>
        <w:t>七、进驻和接管要求</w:t>
      </w:r>
    </w:p>
    <w:p w:rsidR="00594660" w:rsidRDefault="00E641D6">
      <w:pPr>
        <w:spacing w:line="360" w:lineRule="auto"/>
        <w:ind w:firstLineChars="200" w:firstLine="480"/>
        <w:rPr>
          <w:rFonts w:eastAsiaTheme="minorEastAsia"/>
          <w:sz w:val="24"/>
          <w:szCs w:val="24"/>
        </w:rPr>
      </w:pPr>
      <w:r>
        <w:rPr>
          <w:rFonts w:eastAsiaTheme="minorEastAsia"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594660" w:rsidRDefault="00E641D6">
      <w:pPr>
        <w:spacing w:line="360" w:lineRule="auto"/>
        <w:rPr>
          <w:rFonts w:eastAsiaTheme="minorEastAsia"/>
          <w:b/>
          <w:sz w:val="24"/>
          <w:szCs w:val="24"/>
        </w:rPr>
      </w:pPr>
      <w:r>
        <w:rPr>
          <w:rFonts w:eastAsiaTheme="minorEastAsia" w:hint="eastAsia"/>
          <w:b/>
          <w:sz w:val="24"/>
          <w:szCs w:val="24"/>
        </w:rPr>
        <w:t>八、费用分割</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、物业服务人员的服装。所有人员统一着装并佩戴工牌，要</w:t>
      </w:r>
      <w:r>
        <w:rPr>
          <w:rFonts w:asciiTheme="minorHAnsi" w:eastAsiaTheme="minorEastAsia" w:hAnsiTheme="minorHAnsi" w:cstheme="minorBidi"/>
          <w:sz w:val="24"/>
          <w:szCs w:val="22"/>
        </w:rPr>
        <w:t>求干净整洁</w:t>
      </w:r>
      <w:r>
        <w:rPr>
          <w:rFonts w:asciiTheme="minorHAnsi" w:eastAsiaTheme="minorEastAsia" w:hAnsiTheme="minorHAnsi" w:cstheme="minorBidi" w:hint="eastAsia"/>
          <w:sz w:val="24"/>
          <w:szCs w:val="22"/>
        </w:rPr>
        <w:t>，</w:t>
      </w:r>
      <w:r>
        <w:rPr>
          <w:rFonts w:asciiTheme="minorHAnsi" w:eastAsiaTheme="minorEastAsia" w:hAnsiTheme="minorHAnsi" w:cstheme="minorBidi"/>
          <w:sz w:val="24"/>
          <w:szCs w:val="22"/>
        </w:rPr>
        <w:t>服装费用（</w:t>
      </w:r>
      <w:proofErr w:type="gramStart"/>
      <w:r>
        <w:rPr>
          <w:rFonts w:asciiTheme="minorHAnsi" w:eastAsiaTheme="minorEastAsia" w:hAnsiTheme="minorHAnsi" w:cstheme="minorBidi"/>
          <w:sz w:val="24"/>
          <w:szCs w:val="22"/>
        </w:rPr>
        <w:t>含工牌</w:t>
      </w:r>
      <w:proofErr w:type="gramEnd"/>
      <w:r>
        <w:rPr>
          <w:rFonts w:asciiTheme="minorHAnsi" w:eastAsiaTheme="minorEastAsia" w:hAnsiTheme="minorHAnsi" w:cstheme="minorBidi"/>
          <w:sz w:val="24"/>
          <w:szCs w:val="22"/>
        </w:rPr>
        <w:t>制作费用）由</w:t>
      </w:r>
      <w:r>
        <w:rPr>
          <w:rFonts w:asciiTheme="minorHAnsi" w:eastAsiaTheme="minorEastAsia" w:hAnsiTheme="minorHAnsi" w:cstheme="minorBidi" w:hint="eastAsia"/>
          <w:sz w:val="24"/>
          <w:szCs w:val="22"/>
        </w:rPr>
        <w:t>中标供应商</w:t>
      </w:r>
      <w:r>
        <w:rPr>
          <w:rFonts w:asciiTheme="minorHAnsi" w:eastAsiaTheme="minorEastAsia" w:hAnsiTheme="minorHAnsi" w:cstheme="minorBidi"/>
          <w:sz w:val="24"/>
          <w:szCs w:val="22"/>
        </w:rPr>
        <w:t>承担。</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t>2</w:t>
      </w:r>
      <w:r>
        <w:rPr>
          <w:rFonts w:asciiTheme="minorHAnsi" w:eastAsiaTheme="minorEastAsia" w:hAnsiTheme="minorHAnsi" w:cstheme="minorBidi"/>
          <w:sz w:val="24"/>
          <w:szCs w:val="22"/>
        </w:rPr>
        <w:t>、保洁服务中使用的工具、耗材由</w:t>
      </w:r>
      <w:r>
        <w:rPr>
          <w:rFonts w:asciiTheme="minorHAnsi" w:eastAsiaTheme="minorEastAsia" w:hAnsiTheme="minorHAnsi" w:cstheme="minorBidi" w:hint="eastAsia"/>
          <w:sz w:val="24"/>
          <w:szCs w:val="22"/>
        </w:rPr>
        <w:t>中标供应商</w:t>
      </w:r>
      <w:r>
        <w:rPr>
          <w:rFonts w:asciiTheme="minorHAnsi" w:eastAsiaTheme="minorEastAsia" w:hAnsiTheme="minorHAnsi" w:cstheme="minorBidi"/>
          <w:sz w:val="24"/>
          <w:szCs w:val="22"/>
        </w:rPr>
        <w:t>提供。</w:t>
      </w:r>
    </w:p>
    <w:p w:rsidR="00594660" w:rsidRDefault="00E641D6">
      <w:pPr>
        <w:spacing w:line="360" w:lineRule="auto"/>
        <w:ind w:firstLineChars="200" w:firstLine="480"/>
        <w:jc w:val="left"/>
        <w:rPr>
          <w:rFonts w:asciiTheme="minorHAnsi" w:eastAsiaTheme="minorEastAsia" w:hAnsiTheme="minorHAnsi" w:cstheme="minorBidi"/>
          <w:szCs w:val="22"/>
        </w:rPr>
      </w:pPr>
      <w:r>
        <w:rPr>
          <w:rFonts w:asciiTheme="minorHAnsi" w:eastAsiaTheme="minorEastAsia" w:hAnsiTheme="minorHAnsi" w:cstheme="minorBidi" w:hint="eastAsia"/>
          <w:sz w:val="24"/>
          <w:szCs w:val="22"/>
        </w:rPr>
        <w:t>3</w:t>
      </w:r>
      <w:r>
        <w:rPr>
          <w:rFonts w:asciiTheme="minorHAnsi" w:eastAsiaTheme="minorEastAsia" w:hAnsiTheme="minorHAnsi" w:cstheme="minorBidi" w:hint="eastAsia"/>
          <w:sz w:val="24"/>
          <w:szCs w:val="22"/>
        </w:rPr>
        <w:t>、</w:t>
      </w:r>
      <w:r>
        <w:rPr>
          <w:rFonts w:asciiTheme="minorHAnsi" w:eastAsiaTheme="minorEastAsia" w:hAnsiTheme="minorHAnsi" w:cstheme="minorBidi" w:hint="eastAsia"/>
          <w:szCs w:val="22"/>
        </w:rPr>
        <w:t>更换配件价值</w:t>
      </w:r>
      <w:r>
        <w:rPr>
          <w:rFonts w:asciiTheme="minorHAnsi" w:eastAsiaTheme="minorEastAsia" w:hAnsiTheme="minorHAnsi" w:cstheme="minorBidi" w:hint="eastAsia"/>
          <w:sz w:val="24"/>
          <w:szCs w:val="22"/>
        </w:rPr>
        <w:t>（不含中央空调、消防设施及电梯）若采购人认</w:t>
      </w:r>
      <w:r>
        <w:rPr>
          <w:rFonts w:asciiTheme="minorHAnsi" w:eastAsiaTheme="minorEastAsia" w:hAnsiTheme="minorHAnsi" w:cstheme="minorBidi" w:hint="eastAsia"/>
          <w:sz w:val="24"/>
          <w:szCs w:val="22"/>
        </w:rPr>
        <w:t>为</w:t>
      </w:r>
      <w:r>
        <w:rPr>
          <w:rFonts w:asciiTheme="minorHAnsi" w:eastAsiaTheme="minorEastAsia" w:hAnsiTheme="minorHAnsi" w:cstheme="minorBidi" w:hint="eastAsia"/>
          <w:szCs w:val="22"/>
        </w:rPr>
        <w:t>单项单次低于</w:t>
      </w:r>
      <w:r>
        <w:rPr>
          <w:rFonts w:asciiTheme="minorHAnsi" w:eastAsiaTheme="minorEastAsia" w:hAnsiTheme="minorHAnsi" w:cstheme="minorBidi" w:hint="eastAsia"/>
          <w:szCs w:val="22"/>
        </w:rPr>
        <w:t>200</w:t>
      </w:r>
      <w:r>
        <w:rPr>
          <w:rFonts w:asciiTheme="minorHAnsi" w:eastAsiaTheme="minorEastAsia" w:hAnsiTheme="minorHAnsi" w:cstheme="minorBidi" w:hint="eastAsia"/>
          <w:szCs w:val="22"/>
        </w:rPr>
        <w:t>元由中标供应商负责购买担负费用并负责免费更换，高于</w:t>
      </w:r>
      <w:r>
        <w:rPr>
          <w:rFonts w:asciiTheme="minorHAnsi" w:eastAsiaTheme="minorEastAsia" w:hAnsiTheme="minorHAnsi" w:cstheme="minorBidi" w:hint="eastAsia"/>
          <w:szCs w:val="22"/>
        </w:rPr>
        <w:t>200</w:t>
      </w:r>
      <w:r>
        <w:rPr>
          <w:rFonts w:asciiTheme="minorHAnsi" w:eastAsiaTheme="minorEastAsia" w:hAnsiTheme="minorHAnsi" w:cstheme="minorBidi" w:hint="eastAsia"/>
          <w:szCs w:val="22"/>
        </w:rPr>
        <w:t>元的由采购人按照内部程序进行购买，中标供应商负责免费更换。</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4</w:t>
      </w:r>
      <w:r>
        <w:rPr>
          <w:rFonts w:asciiTheme="minorHAnsi" w:eastAsiaTheme="minorEastAsia" w:hAnsiTheme="minorHAnsi" w:cstheme="minorBidi" w:hint="eastAsia"/>
          <w:sz w:val="24"/>
          <w:szCs w:val="22"/>
        </w:rPr>
        <w:t>、垃圾清运费用由中标供应商提供。</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5</w:t>
      </w:r>
      <w:r>
        <w:rPr>
          <w:rFonts w:asciiTheme="minorHAnsi" w:eastAsiaTheme="minorEastAsia" w:hAnsiTheme="minorHAnsi" w:cstheme="minorBidi" w:hint="eastAsia"/>
          <w:sz w:val="24"/>
          <w:szCs w:val="22"/>
        </w:rPr>
        <w:t>、餐厅易耗品（酒精、餐巾纸、洗涤剂、菜刀、小件厨具等）由中标供应商提供；厨房烟道清洗每半年一次，由中标供应商提供，附属用品（电池、水牌、</w:t>
      </w:r>
      <w:proofErr w:type="gramStart"/>
      <w:r>
        <w:rPr>
          <w:rFonts w:asciiTheme="minorHAnsi" w:eastAsiaTheme="minorEastAsia" w:hAnsiTheme="minorHAnsi" w:cstheme="minorBidi" w:hint="eastAsia"/>
          <w:sz w:val="24"/>
          <w:szCs w:val="22"/>
        </w:rPr>
        <w:lastRenderedPageBreak/>
        <w:t>路锥等</w:t>
      </w:r>
      <w:proofErr w:type="gramEnd"/>
      <w:r>
        <w:rPr>
          <w:rFonts w:asciiTheme="minorHAnsi" w:eastAsiaTheme="minorEastAsia" w:hAnsiTheme="minorHAnsi" w:cstheme="minorBidi" w:hint="eastAsia"/>
          <w:sz w:val="24"/>
          <w:szCs w:val="22"/>
        </w:rPr>
        <w:t>）由中标供应商提供。</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6</w:t>
      </w:r>
      <w:r>
        <w:rPr>
          <w:rFonts w:asciiTheme="minorHAnsi" w:eastAsiaTheme="minorEastAsia" w:hAnsiTheme="minorHAnsi" w:cstheme="minorBidi" w:hint="eastAsia"/>
          <w:sz w:val="24"/>
          <w:szCs w:val="22"/>
        </w:rPr>
        <w:t>、所有用水、电、煤气、暖气费用全部由采购人支付；</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7</w:t>
      </w:r>
      <w:r>
        <w:rPr>
          <w:rFonts w:asciiTheme="minorHAnsi" w:eastAsiaTheme="minorEastAsia" w:hAnsiTheme="minorHAnsi" w:cstheme="minorBidi" w:hint="eastAsia"/>
          <w:sz w:val="24"/>
          <w:szCs w:val="22"/>
        </w:rPr>
        <w:t>、采购人为中标供应商提供办公用房及储物间。</w:t>
      </w:r>
    </w:p>
    <w:p w:rsidR="00594660" w:rsidRDefault="00E641D6">
      <w:pPr>
        <w:spacing w:line="360" w:lineRule="auto"/>
        <w:rPr>
          <w:rFonts w:eastAsiaTheme="minorEastAsia"/>
          <w:b/>
          <w:sz w:val="24"/>
          <w:szCs w:val="24"/>
        </w:rPr>
      </w:pPr>
      <w:r>
        <w:rPr>
          <w:rFonts w:eastAsiaTheme="minorEastAsia" w:hint="eastAsia"/>
          <w:b/>
          <w:sz w:val="24"/>
          <w:szCs w:val="24"/>
        </w:rPr>
        <w:t>九、物业服务过程中，对物业公司评价考核验收标准</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供应商必须与采购人签订物业管</w:t>
      </w:r>
      <w:r>
        <w:rPr>
          <w:rFonts w:asciiTheme="minorHAnsi" w:eastAsiaTheme="minorEastAsia" w:hAnsiTheme="minorHAnsi" w:cstheme="minorBidi" w:hint="eastAsia"/>
          <w:sz w:val="24"/>
          <w:szCs w:val="22"/>
        </w:rPr>
        <w:t>理责任书和安全管理责任书，明确物业公司应承担的相应责任并落实经济处罚制度。</w:t>
      </w:r>
      <w:r>
        <w:rPr>
          <w:rFonts w:asciiTheme="minorHAnsi" w:eastAsiaTheme="minorEastAsia" w:hAnsiTheme="minorHAnsi" w:cstheme="minorBidi" w:hint="eastAsia"/>
          <w:sz w:val="24"/>
          <w:szCs w:val="22"/>
        </w:rPr>
        <w:t xml:space="preserve"> </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供应商必须与采购人签订物业管理责任书和安全管理责任书，明确物业公司应承担的相应责任并落实经济处罚制度。</w:t>
      </w:r>
      <w:r>
        <w:rPr>
          <w:rFonts w:asciiTheme="minorHAnsi" w:eastAsiaTheme="minorEastAsia" w:hAnsiTheme="minorHAnsi" w:cstheme="minorBidi" w:hint="eastAsia"/>
          <w:sz w:val="24"/>
          <w:szCs w:val="22"/>
        </w:rPr>
        <w:t xml:space="preserve"> </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r>
        <w:rPr>
          <w:rFonts w:asciiTheme="minorHAnsi" w:eastAsiaTheme="minorEastAsia" w:hAnsiTheme="minorHAnsi" w:cstheme="minorBidi" w:hint="eastAsia"/>
          <w:sz w:val="24"/>
          <w:szCs w:val="22"/>
        </w:rPr>
        <w:t>、每月考核一次，按照项目需求书中工作内容及合同要求进行考核，每</w:t>
      </w:r>
      <w:proofErr w:type="gramStart"/>
      <w:r>
        <w:rPr>
          <w:rFonts w:asciiTheme="minorHAnsi" w:eastAsiaTheme="minorEastAsia" w:hAnsiTheme="minorHAnsi" w:cstheme="minorBidi" w:hint="eastAsia"/>
          <w:sz w:val="24"/>
          <w:szCs w:val="22"/>
        </w:rPr>
        <w:t>月分</w:t>
      </w:r>
      <w:proofErr w:type="gramEnd"/>
      <w:r>
        <w:rPr>
          <w:rFonts w:asciiTheme="minorHAnsi" w:eastAsiaTheme="minorEastAsia" w:hAnsiTheme="minorHAnsi" w:cstheme="minorBidi" w:hint="eastAsia"/>
          <w:sz w:val="24"/>
          <w:szCs w:val="22"/>
        </w:rPr>
        <w:t>值低于</w:t>
      </w:r>
      <w:r>
        <w:rPr>
          <w:rFonts w:asciiTheme="minorHAnsi" w:eastAsiaTheme="minorEastAsia" w:hAnsiTheme="minorHAnsi" w:cstheme="minorBidi" w:hint="eastAsia"/>
          <w:sz w:val="24"/>
          <w:szCs w:val="22"/>
        </w:rPr>
        <w:t>75</w:t>
      </w:r>
      <w:r>
        <w:rPr>
          <w:rFonts w:asciiTheme="minorHAnsi" w:eastAsiaTheme="minorEastAsia" w:hAnsiTheme="minorHAnsi" w:cstheme="minorBidi" w:hint="eastAsia"/>
          <w:sz w:val="24"/>
          <w:szCs w:val="22"/>
        </w:rPr>
        <w:t>分为不合格，不合格扣除当月费用</w:t>
      </w:r>
      <w:r>
        <w:rPr>
          <w:rFonts w:asciiTheme="minorHAnsi" w:eastAsiaTheme="minorEastAsia" w:hAnsiTheme="minorHAnsi" w:cstheme="minorBidi" w:hint="eastAsia"/>
          <w:sz w:val="24"/>
          <w:szCs w:val="22"/>
        </w:rPr>
        <w:t>40%</w:t>
      </w:r>
      <w:r>
        <w:rPr>
          <w:rFonts w:asciiTheme="minorHAnsi" w:eastAsiaTheme="minorEastAsia" w:hAnsiTheme="minorHAnsi" w:cstheme="minorBidi" w:hint="eastAsia"/>
          <w:sz w:val="24"/>
          <w:szCs w:val="22"/>
        </w:rPr>
        <w:t>，督促进行整改后，出现第二次不合格扣除当月费用</w:t>
      </w:r>
      <w:r>
        <w:rPr>
          <w:rFonts w:asciiTheme="minorHAnsi" w:eastAsiaTheme="minorEastAsia" w:hAnsiTheme="minorHAnsi" w:cstheme="minorBidi" w:hint="eastAsia"/>
          <w:sz w:val="24"/>
          <w:szCs w:val="22"/>
        </w:rPr>
        <w:t>60%</w:t>
      </w:r>
      <w:r>
        <w:rPr>
          <w:rFonts w:asciiTheme="minorHAnsi" w:eastAsiaTheme="minorEastAsia" w:hAnsiTheme="minorHAnsi" w:cstheme="minorBidi" w:hint="eastAsia"/>
          <w:sz w:val="24"/>
          <w:szCs w:val="22"/>
        </w:rPr>
        <w:t>，连续出现三次不合格，采购人有权终止合同。</w:t>
      </w:r>
    </w:p>
    <w:p w:rsidR="00594660" w:rsidRDefault="00E641D6">
      <w:pPr>
        <w:spacing w:line="360" w:lineRule="auto"/>
        <w:ind w:firstLineChars="200" w:firstLine="480"/>
        <w:jc w:val="left"/>
        <w:rPr>
          <w:rFonts w:eastAsiaTheme="minorEastAsia"/>
          <w:sz w:val="24"/>
          <w:szCs w:val="24"/>
        </w:rPr>
      </w:pP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、如发现中标物业公司存在人员空岗问题，包括但不限于长期</w:t>
      </w:r>
      <w:proofErr w:type="gramStart"/>
      <w:r>
        <w:rPr>
          <w:rFonts w:asciiTheme="minorHAnsi" w:eastAsiaTheme="minorEastAsia" w:hAnsiTheme="minorHAnsi" w:cstheme="minorBidi" w:hint="eastAsia"/>
          <w:sz w:val="24"/>
          <w:szCs w:val="22"/>
        </w:rPr>
        <w:t>不</w:t>
      </w:r>
      <w:proofErr w:type="gramEnd"/>
      <w:r>
        <w:rPr>
          <w:rFonts w:asciiTheme="minorHAnsi" w:eastAsiaTheme="minorEastAsia" w:hAnsiTheme="minorHAnsi" w:cstheme="minorBidi" w:hint="eastAsia"/>
          <w:sz w:val="24"/>
          <w:szCs w:val="22"/>
        </w:rPr>
        <w:t>在岗以及临时</w:t>
      </w:r>
      <w:proofErr w:type="gramStart"/>
      <w:r>
        <w:rPr>
          <w:rFonts w:asciiTheme="minorHAnsi" w:eastAsiaTheme="minorEastAsia" w:hAnsiTheme="minorHAnsi" w:cstheme="minorBidi" w:hint="eastAsia"/>
          <w:sz w:val="24"/>
          <w:szCs w:val="22"/>
        </w:rPr>
        <w:t>不</w:t>
      </w:r>
      <w:proofErr w:type="gramEnd"/>
      <w:r>
        <w:rPr>
          <w:rFonts w:asciiTheme="minorHAnsi" w:eastAsiaTheme="minorEastAsia" w:hAnsiTheme="minorHAnsi" w:cstheme="minorBidi" w:hint="eastAsia"/>
          <w:sz w:val="24"/>
          <w:szCs w:val="22"/>
        </w:rPr>
        <w:t>在岗（但事先经准许请假的除外），采购人有权扣除当月费用</w:t>
      </w:r>
      <w:r>
        <w:rPr>
          <w:rFonts w:asciiTheme="minorHAnsi" w:eastAsiaTheme="minorEastAsia" w:hAnsiTheme="minorHAnsi" w:cstheme="minorBidi" w:hint="eastAsia"/>
          <w:sz w:val="24"/>
          <w:szCs w:val="22"/>
        </w:rPr>
        <w:t>40%</w:t>
      </w:r>
      <w:r>
        <w:rPr>
          <w:rFonts w:asciiTheme="minorHAnsi" w:eastAsiaTheme="minorEastAsia" w:hAnsiTheme="minorHAnsi" w:cstheme="minorBidi" w:hint="eastAsia"/>
          <w:sz w:val="24"/>
          <w:szCs w:val="22"/>
        </w:rPr>
        <w:t>，一个月连续发现此类问题达</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次或</w:t>
      </w:r>
      <w:r>
        <w:rPr>
          <w:rFonts w:asciiTheme="minorHAnsi" w:eastAsiaTheme="minorEastAsia" w:hAnsiTheme="minorHAnsi" w:cstheme="minorBidi" w:hint="eastAsia"/>
          <w:sz w:val="24"/>
          <w:szCs w:val="22"/>
        </w:rPr>
        <w:t>2</w:t>
      </w:r>
      <w:r>
        <w:rPr>
          <w:rFonts w:asciiTheme="minorHAnsi" w:eastAsiaTheme="minorEastAsia" w:hAnsiTheme="minorHAnsi" w:cstheme="minorBidi" w:hint="eastAsia"/>
          <w:sz w:val="24"/>
          <w:szCs w:val="22"/>
        </w:rPr>
        <w:t>次以上的，视为中标物业公司存在严重违约行为，采购人在扣除当月合同金额的</w:t>
      </w:r>
      <w:r>
        <w:rPr>
          <w:rFonts w:asciiTheme="minorHAnsi" w:eastAsiaTheme="minorEastAsia" w:hAnsiTheme="minorHAnsi" w:cstheme="minorBidi" w:hint="eastAsia"/>
          <w:sz w:val="24"/>
          <w:szCs w:val="22"/>
        </w:rPr>
        <w:t>60%</w:t>
      </w:r>
      <w:r>
        <w:rPr>
          <w:rFonts w:asciiTheme="minorHAnsi" w:eastAsiaTheme="minorEastAsia" w:hAnsiTheme="minorHAnsi" w:cstheme="minorBidi" w:hint="eastAsia"/>
          <w:sz w:val="24"/>
          <w:szCs w:val="22"/>
        </w:rPr>
        <w:t>的同时，有权立即终止合同，并要求其承担相应的赔偿责任。</w:t>
      </w:r>
    </w:p>
    <w:p w:rsidR="00594660" w:rsidRDefault="00E641D6">
      <w:pPr>
        <w:spacing w:line="360" w:lineRule="auto"/>
        <w:rPr>
          <w:rFonts w:eastAsiaTheme="minorEastAsia"/>
          <w:b/>
          <w:sz w:val="24"/>
          <w:szCs w:val="24"/>
        </w:rPr>
      </w:pPr>
      <w:r>
        <w:rPr>
          <w:rFonts w:eastAsiaTheme="minorEastAsia" w:hint="eastAsia"/>
          <w:b/>
          <w:sz w:val="24"/>
          <w:szCs w:val="24"/>
        </w:rPr>
        <w:t>十、物业服务过程中须执行的国家相关标准、行业标准、地方标准或其他标准、规范</w:t>
      </w:r>
    </w:p>
    <w:p w:rsidR="00594660" w:rsidRDefault="00E641D6">
      <w:pPr>
        <w:spacing w:line="360" w:lineRule="auto"/>
        <w:ind w:firstLineChars="200" w:firstLine="480"/>
        <w:jc w:val="lef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按照采购合同的约定和现行国家标准、行业标准或企业标准对每一服务环节、安全标准的履约情况进行考核与验收。验收结束后，出具验收书，列明各项服务的考核验收情况及项目总体评价，由验收双方共同签署。</w:t>
      </w:r>
    </w:p>
    <w:p w:rsidR="00594660" w:rsidRDefault="00E641D6">
      <w:pPr>
        <w:spacing w:line="360" w:lineRule="auto"/>
        <w:ind w:firstLineChars="200" w:firstLine="480"/>
        <w:jc w:val="left"/>
        <w:rPr>
          <w:rFonts w:asciiTheme="minorHAnsi" w:eastAsiaTheme="minorEastAsia" w:hAnsiTheme="minorHAnsi" w:cstheme="minorBidi"/>
          <w:szCs w:val="22"/>
        </w:rPr>
      </w:pPr>
      <w:r>
        <w:rPr>
          <w:rFonts w:asciiTheme="minorHAnsi" w:eastAsiaTheme="minorEastAsia" w:hAnsiTheme="minorHAnsi" w:cstheme="minorBidi" w:hint="eastAsia"/>
          <w:sz w:val="24"/>
          <w:szCs w:val="22"/>
        </w:rPr>
        <w:t>物业付款与考核相挂钩，物业公司服务要达到采购人的要求，认真完成采购人规定的作业内容，达到采购人规定的工作标准，如未能达到约定的工作标准，采购人有权责令投标方在</w:t>
      </w:r>
      <w:r>
        <w:rPr>
          <w:rFonts w:asciiTheme="minorHAnsi" w:eastAsiaTheme="minorEastAsia" w:hAnsiTheme="minorHAnsi" w:cstheme="minorBidi" w:hint="eastAsia"/>
          <w:sz w:val="24"/>
          <w:szCs w:val="22"/>
        </w:rPr>
        <w:t>15</w:t>
      </w:r>
      <w:r>
        <w:rPr>
          <w:rFonts w:asciiTheme="minorHAnsi" w:eastAsiaTheme="minorEastAsia" w:hAnsiTheme="minorHAnsi" w:cstheme="minorBidi" w:hint="eastAsia"/>
          <w:sz w:val="24"/>
          <w:szCs w:val="22"/>
        </w:rPr>
        <w:t>日内进行整改，逾期未整改的，采购人有权扣发</w:t>
      </w:r>
      <w:r>
        <w:rPr>
          <w:rFonts w:asciiTheme="minorHAnsi" w:eastAsiaTheme="minorEastAsia" w:hAnsiTheme="minorHAnsi" w:cstheme="minorBidi" w:hint="eastAsia"/>
          <w:sz w:val="24"/>
          <w:szCs w:val="22"/>
        </w:rPr>
        <w:t>10%</w:t>
      </w:r>
      <w:r>
        <w:rPr>
          <w:rFonts w:asciiTheme="minorHAnsi" w:eastAsiaTheme="minorEastAsia" w:hAnsiTheme="minorHAnsi" w:cstheme="minorBidi" w:hint="eastAsia"/>
          <w:sz w:val="24"/>
          <w:szCs w:val="22"/>
        </w:rPr>
        <w:t>至全额的服务费或终止本合同。</w:t>
      </w:r>
    </w:p>
    <w:p w:rsidR="00594660" w:rsidRDefault="00594660">
      <w:pPr>
        <w:spacing w:line="360" w:lineRule="auto"/>
        <w:rPr>
          <w:rFonts w:eastAsiaTheme="minorEastAsia"/>
          <w:b/>
          <w:sz w:val="24"/>
          <w:szCs w:val="24"/>
        </w:rPr>
      </w:pPr>
    </w:p>
    <w:p w:rsidR="00594660" w:rsidRDefault="00594660">
      <w:pPr>
        <w:spacing w:line="360" w:lineRule="auto"/>
        <w:ind w:firstLineChars="200" w:firstLine="480"/>
        <w:jc w:val="left"/>
        <w:rPr>
          <w:sz w:val="24"/>
        </w:rPr>
      </w:pPr>
    </w:p>
    <w:p w:rsidR="00594660" w:rsidRDefault="00594660">
      <w:pPr>
        <w:pStyle w:val="a7"/>
        <w:rPr>
          <w:rFonts w:ascii="Times New Roman" w:hAnsi="Times New Roman"/>
        </w:rPr>
        <w:sectPr w:rsidR="00594660">
          <w:headerReference w:type="default" r:id="rId11"/>
          <w:pgSz w:w="11906" w:h="16838"/>
          <w:pgMar w:top="1440" w:right="1800" w:bottom="1440" w:left="1800" w:header="851" w:footer="992" w:gutter="0"/>
          <w:cols w:space="720"/>
          <w:docGrid w:type="lines" w:linePitch="312"/>
        </w:sectPr>
      </w:pPr>
    </w:p>
    <w:p w:rsidR="00594660" w:rsidRDefault="00E641D6">
      <w:pPr>
        <w:pStyle w:val="a7"/>
        <w:rPr>
          <w:rFonts w:ascii="Times New Roman" w:hAnsi="Times New Roman"/>
        </w:rPr>
      </w:pPr>
      <w:r>
        <w:rPr>
          <w:rFonts w:ascii="Times New Roman" w:hAnsi="Times New Roman"/>
        </w:rPr>
        <w:lastRenderedPageBreak/>
        <w:t>第三部分供应商须知</w:t>
      </w:r>
      <w:bookmarkEnd w:id="1"/>
    </w:p>
    <w:p w:rsidR="00594660" w:rsidRDefault="00594660">
      <w:pPr>
        <w:pStyle w:val="Default"/>
        <w:spacing w:line="360" w:lineRule="auto"/>
        <w:jc w:val="center"/>
        <w:rPr>
          <w:rFonts w:ascii="Times New Roman" w:eastAsia="宋体" w:hAnsi="Times New Roman" w:cs="Times New Roman"/>
          <w:color w:val="auto"/>
        </w:rPr>
      </w:pPr>
      <w:bookmarkStart w:id="8" w:name="_Toc411426751"/>
    </w:p>
    <w:p w:rsidR="00594660" w:rsidRDefault="00E641D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w:t>
      </w:r>
      <w:r>
        <w:rPr>
          <w:rFonts w:ascii="Times New Roman" w:eastAsia="宋体" w:hAnsi="Times New Roman" w:cs="Times New Roman" w:hint="eastAsia"/>
          <w:color w:val="auto"/>
        </w:rPr>
        <w:t>律责任。</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“采购人”系指本次磋商活动的采购单位。“采购代理机构”系指组织本次磋商活动的机构，即“天津市滨海新区政府采购中心”。</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594660" w:rsidRDefault="00E641D6">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合格的投标人</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合同项下投标，也不得组成新的联合体参加同一合同项下的投标。</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w:t>
      </w:r>
      <w:r>
        <w:rPr>
          <w:rFonts w:ascii="Times New Roman" w:eastAsia="宋体" w:hAnsi="Times New Roman" w:cs="Times New Roman" w:hint="eastAsia"/>
          <w:color w:val="auto"/>
        </w:rPr>
        <w:t>的，应以主体方名义提交投标保证金（如有），对联合体各方均具有约束力。</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w:t>
      </w:r>
      <w:r>
        <w:rPr>
          <w:rFonts w:ascii="Times New Roman" w:eastAsia="宋体" w:hAnsi="Times New Roman" w:cs="Times New Roman" w:hint="eastAsia"/>
          <w:color w:val="auto"/>
        </w:rPr>
        <w:t>人为同一个人或者存在直接控股、管理关系的不同供应商，不得同时参加同一项目或同一子项目的投标。如同时参加，则评审时将同时被拒绝。</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9" w:name="OLE_LINK6"/>
      <w:bookmarkStart w:id="10" w:name="OLE_LINK5"/>
      <w:r>
        <w:rPr>
          <w:rFonts w:ascii="Times New Roman" w:eastAsia="宋体" w:hAnsi="Times New Roman" w:cs="Times New Roman" w:hint="eastAsia"/>
          <w:color w:val="auto"/>
        </w:rPr>
        <w:t>物业管理条例</w:t>
      </w:r>
      <w:bookmarkEnd w:id="9"/>
      <w:bookmarkEnd w:id="10"/>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w:t>
      </w:r>
      <w:r>
        <w:rPr>
          <w:rFonts w:ascii="Times New Roman" w:eastAsia="宋体" w:hAnsi="Times New Roman" w:cs="Times New Roman" w:hint="eastAsia"/>
          <w:color w:val="auto"/>
        </w:rPr>
        <w:t>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w:t>
      </w:r>
      <w:r>
        <w:rPr>
          <w:rFonts w:ascii="Times New Roman" w:eastAsia="宋体" w:hAnsi="Times New Roman" w:cs="Times New Roman" w:hint="eastAsia"/>
          <w:color w:val="auto"/>
        </w:rPr>
        <w:t>（含新疆生产建设兵团）出具的属于监狱企业的证明文件，不再提供《中小企业声明函》。</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imes New Roman" w:cs="Times New Roman"/>
          <w:color w:val="auto"/>
          <w:szCs w:val="21"/>
        </w:rPr>
        <w:t>〕</w:t>
      </w:r>
      <w:r>
        <w:rPr>
          <w:rFonts w:ascii="Times New Roman" w:eastAsia="宋体" w:hAnsi="Times New Roman" w:cs="Times New Roman"/>
          <w:color w:val="auto"/>
          <w:szCs w:val="21"/>
        </w:rPr>
        <w:t>141</w:t>
      </w:r>
      <w:r>
        <w:rPr>
          <w:rFonts w:ascii="Times New Roman" w:eastAsia="宋体" w:hAnsi="Times New Roman" w:cs="Times New Roman"/>
          <w:color w:val="auto"/>
          <w:szCs w:val="21"/>
        </w:rPr>
        <w:t>号）的规定，残疾人福利性单位视同为小型、微型企业。</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w:t>
      </w:r>
      <w:r>
        <w:rPr>
          <w:rFonts w:ascii="Times New Roman" w:eastAsia="宋体" w:hAnsi="Times New Roman" w:cs="Times New Roman" w:hint="eastAsia"/>
          <w:color w:val="auto"/>
        </w:rPr>
        <w:t>特殊规定外，投标人提供的货物应当是全新的、未使用过的，货物和相关服务应当符合竞争性磋商文件的要求，并且其质量完全符合国家标准、行业标准或地方标准。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imes New Roman" w:cs="Times New Roman" w:hint="eastAsia"/>
          <w:color w:val="auto"/>
        </w:rPr>
        <w:t>本项目不收取招标代理服务费。</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imes New Roman" w:cs="Times New Roman" w:hint="eastAsia"/>
          <w:color w:val="auto"/>
        </w:rPr>
        <w:t>无论投标过程中的做法和结果如何，投标人自行承担所有与参加磋商有</w:t>
      </w:r>
      <w:r>
        <w:rPr>
          <w:rFonts w:ascii="Times New Roman" w:eastAsia="宋体" w:hAnsi="Times New Roman" w:cs="Times New Roman" w:hint="eastAsia"/>
          <w:color w:val="auto"/>
        </w:rPr>
        <w:lastRenderedPageBreak/>
        <w:t>关的费用。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w:t>
      </w:r>
      <w:r>
        <w:rPr>
          <w:rFonts w:ascii="Times New Roman" w:eastAsia="宋体" w:hAnsi="Times New Roman" w:cs="Times New Roman" w:hint="eastAsia"/>
          <w:color w:val="auto"/>
        </w:rPr>
        <w:t>能如期获取相关信息，投标人自行</w:t>
      </w:r>
      <w:r>
        <w:rPr>
          <w:rFonts w:ascii="Times New Roman" w:eastAsia="宋体" w:hAnsi="Times New Roman" w:cs="Times New Roman"/>
          <w:color w:val="auto"/>
        </w:rPr>
        <w:t>承担由此可能产生的风险。</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w:t>
      </w:r>
      <w:r>
        <w:rPr>
          <w:rFonts w:ascii="Times New Roman" w:eastAsia="宋体" w:hAnsi="Times New Roman" w:cs="Times New Roman" w:hint="eastAsia"/>
          <w:color w:val="auto"/>
        </w:rPr>
        <w:t>》（财政部令第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ascii="Times New Roman" w:eastAsia="宋体" w:hAnsi="Times New Roman" w:cs="Times New Roman" w:hint="eastAsia"/>
          <w:color w:val="auto"/>
        </w:rPr>
        <w:t>，采购人或天津市滨海新区政府采购中心有权将质疑函转发质疑事项各关联方，请其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解释说明。对捏造事实、滥用维权扰乱采购秩序的恶意质疑者，将上报天津市滨海新区财政局政府采购办公室依法处理。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594660" w:rsidRDefault="00594660">
      <w:pPr>
        <w:pStyle w:val="Default"/>
        <w:spacing w:line="360" w:lineRule="auto"/>
        <w:ind w:firstLineChars="200" w:firstLine="480"/>
        <w:jc w:val="both"/>
        <w:rPr>
          <w:rFonts w:ascii="Times New Roman" w:eastAsia="宋体" w:hAnsi="Times New Roman" w:cs="Times New Roman"/>
          <w:color w:val="auto"/>
        </w:rPr>
      </w:pPr>
    </w:p>
    <w:p w:rsidR="00594660" w:rsidRDefault="00E641D6">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w:t>
      </w:r>
      <w:r>
        <w:rPr>
          <w:rFonts w:ascii="Times New Roman" w:eastAsia="宋体" w:hAnsi="Times New Roman" w:cs="Times New Roman" w:hint="eastAsia"/>
          <w:color w:val="auto"/>
        </w:rPr>
        <w:t>磋商文件由下述部分组成：</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w:t>
      </w:r>
      <w:r>
        <w:rPr>
          <w:rFonts w:ascii="Times New Roman" w:eastAsia="宋体" w:hAnsi="Times New Roman" w:cs="Times New Roman" w:hint="eastAsia"/>
          <w:color w:val="auto"/>
        </w:rPr>
        <w:lastRenderedPageBreak/>
        <w:t>限制性，投标人在投标中可以选用其他替代品牌或型号，但这些替代要实质上优于或相当于磋商要求。</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w:t>
      </w:r>
      <w:r>
        <w:rPr>
          <w:rFonts w:ascii="Times New Roman" w:eastAsia="宋体" w:hAnsi="Times New Roman" w:cs="Times New Roman" w:hint="eastAsia"/>
          <w:color w:val="auto"/>
        </w:rPr>
        <w:t>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w:t>
      </w:r>
      <w:r>
        <w:rPr>
          <w:rFonts w:ascii="Times New Roman" w:eastAsia="宋体" w:hAnsi="Times New Roman" w:cs="Times New Roman" w:hint="eastAsia"/>
          <w:color w:val="auto"/>
        </w:rPr>
        <w:t>目文件”，视同已书面通知所有竞争性磋商文件的收受人。请参与项目的供应商及时关注更正公告，由此导致的风险由投标人自行承担，采购人、采购代理机构不承担任何责任。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w:t>
      </w:r>
      <w:r>
        <w:rPr>
          <w:rFonts w:ascii="Times New Roman" w:eastAsia="宋体" w:hAnsi="Times New Roman" w:cs="Times New Roman" w:hint="eastAsia"/>
          <w:color w:val="auto"/>
        </w:rPr>
        <w:t>承担任何责任。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w:t>
      </w:r>
      <w:r>
        <w:rPr>
          <w:rFonts w:ascii="Times New Roman" w:eastAsia="宋体" w:hAnsi="Times New Roman" w:cs="Times New Roman" w:hint="eastAsia"/>
          <w:color w:val="auto"/>
        </w:rPr>
        <w:t>中心网”以更正公告的形式发布外，不构成对竞争性磋商文件的修改，不作为投标人编制响应文件的依据。</w:t>
      </w:r>
    </w:p>
    <w:p w:rsidR="00594660" w:rsidRDefault="00594660">
      <w:pPr>
        <w:pStyle w:val="Default"/>
        <w:spacing w:line="360" w:lineRule="auto"/>
        <w:ind w:firstLineChars="200" w:firstLine="480"/>
        <w:jc w:val="both"/>
        <w:rPr>
          <w:rFonts w:ascii="Times New Roman" w:eastAsia="宋体" w:hAnsi="Times New Roman" w:cs="Times New Roman"/>
          <w:color w:val="auto"/>
        </w:rPr>
      </w:pPr>
    </w:p>
    <w:p w:rsidR="00594660" w:rsidRDefault="00E641D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w:t>
      </w:r>
      <w:r>
        <w:rPr>
          <w:rFonts w:ascii="Times New Roman" w:eastAsia="宋体" w:hAnsi="Times New Roman" w:cs="Times New Roman" w:hint="eastAsia"/>
          <w:color w:val="auto"/>
        </w:rPr>
        <w:t>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w:t>
      </w:r>
      <w:r>
        <w:rPr>
          <w:rFonts w:ascii="Times New Roman" w:eastAsia="宋体" w:hAnsi="Times New Roman" w:cs="Times New Roman" w:hint="eastAsia"/>
          <w:color w:val="auto"/>
        </w:rPr>
        <w:lastRenderedPageBreak/>
        <w:t>担。</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投标人可对本竞争性磋商文件“磋商项目要求”所列的所有货物进行投标，也可只对其中一包或几包的货物投标；若无特殊说明，每一包的内容不得分项投标，采购人原则上按照整包确定成交供应商。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ascii="Times New Roman" w:eastAsia="宋体" w:hAnsi="Times New Roman" w:hint="eastAsia"/>
          <w:color w:val="auto"/>
        </w:rPr>
        <w:t>为完成竞争性磋商文件规定的一切工作所需的全部费用的最终优惠价格。</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，采购人、采购代理机构均将予以拒绝。</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w:t>
      </w:r>
      <w:r>
        <w:rPr>
          <w:rFonts w:ascii="Times New Roman" w:eastAsia="宋体" w:hAnsi="Times New Roman" w:cs="Times New Roman" w:hint="eastAsia"/>
          <w:color w:val="auto"/>
        </w:rPr>
        <w:t>图纸或数据，并须提供：</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w:t>
      </w:r>
      <w:r>
        <w:rPr>
          <w:rFonts w:ascii="Times New Roman" w:eastAsia="宋体" w:hAnsi="Times New Roman" w:cs="Times New Roman" w:hint="eastAsia"/>
          <w:color w:val="auto"/>
        </w:rPr>
        <w:t>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w:t>
      </w:r>
      <w:r>
        <w:rPr>
          <w:rFonts w:ascii="Times New Roman" w:eastAsia="宋体" w:hAnsi="Times New Roman" w:cs="Times New Roman" w:hint="eastAsia"/>
          <w:color w:val="auto"/>
        </w:rPr>
        <w:t>应文件被误读、漏读或者查找不到相关内容的，投标人自行承担由此产生的风险。</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w:t>
      </w:r>
      <w:r>
        <w:rPr>
          <w:rFonts w:ascii="Times New Roman" w:eastAsia="宋体" w:hAnsi="Times New Roman" w:cs="Times New Roman" w:hint="eastAsia"/>
          <w:color w:val="auto"/>
        </w:rPr>
        <w:lastRenderedPageBreak/>
        <w:t>正确读取签章信息为准）。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594660" w:rsidRDefault="00594660">
      <w:pPr>
        <w:pStyle w:val="Default"/>
        <w:spacing w:line="360" w:lineRule="auto"/>
        <w:jc w:val="center"/>
        <w:rPr>
          <w:rFonts w:ascii="Times New Roman" w:eastAsia="宋体" w:hAnsi="Times New Roman" w:cs="Times New Roman"/>
          <w:color w:val="auto"/>
        </w:rPr>
      </w:pPr>
    </w:p>
    <w:p w:rsidR="00594660" w:rsidRDefault="00E641D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24.</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制作和上传电子响应文件要求</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电子响应文件（以通过天津公共资源电子签章客户端正确读取签章信息为准），并于投标截止时间前上传至天津市政府采购中心招投标系统。</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w:t>
      </w:r>
      <w:r>
        <w:rPr>
          <w:rFonts w:ascii="Times New Roman" w:eastAsia="宋体" w:hAnsi="Times New Roman" w:cs="Times New Roman" w:hint="eastAsia"/>
          <w:color w:val="auto"/>
        </w:rPr>
        <w:t>醒：</w:t>
      </w:r>
    </w:p>
    <w:p w:rsidR="00594660" w:rsidRDefault="00E641D6">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1</w:t>
      </w:r>
      <w:r>
        <w:rPr>
          <w:rFonts w:asciiTheme="minorEastAsia" w:eastAsiaTheme="minorEastAsia" w:hAnsiTheme="minorEastAsia" w:cs="Times New Roman" w:hint="eastAsia"/>
          <w:color w:val="auto"/>
        </w:rPr>
        <w:t>）由于投标人网络接入速率不可控等网络传输风险，建议投标人在网上应答上传加盖电子签章的</w:t>
      </w:r>
      <w:r>
        <w:rPr>
          <w:rFonts w:asciiTheme="minorEastAsia" w:eastAsiaTheme="minorEastAsia" w:hAnsiTheme="minorEastAsia" w:cs="Times New Roman" w:hint="eastAsia"/>
          <w:color w:val="auto"/>
        </w:rPr>
        <w:t>PDF</w:t>
      </w:r>
      <w:r>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594660" w:rsidRDefault="00E641D6">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w:t>
      </w:r>
      <w:r>
        <w:rPr>
          <w:rFonts w:asciiTheme="minorEastAsia" w:eastAsiaTheme="minorEastAsia" w:hAnsiTheme="minorEastAsia" w:cs="Times New Roman" w:hint="eastAsia"/>
          <w:color w:val="auto"/>
        </w:rPr>
        <w:t>2</w:t>
      </w:r>
      <w:r>
        <w:rPr>
          <w:rFonts w:asciiTheme="minorEastAsia" w:eastAsiaTheme="minorEastAsia" w:hAnsiTheme="minorEastAsia" w:cs="Times New Roman" w:hint="eastAsia"/>
          <w:color w:val="auto"/>
        </w:rPr>
        <w:t>）投标人应当按照天津公共资源电子签章客户端使用说明的要求使用电子签章客户端软件。不按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t>
      </w:r>
      <w:r>
        <w:rPr>
          <w:rFonts w:asciiTheme="minorEastAsia" w:eastAsiaTheme="minorEastAsia" w:hAnsiTheme="minorEastAsia" w:cs="Times New Roman" w:hint="eastAsia"/>
          <w:color w:val="auto"/>
        </w:rPr>
        <w:t>word</w:t>
      </w:r>
      <w:r>
        <w:rPr>
          <w:rFonts w:asciiTheme="minorEastAsia" w:eastAsiaTheme="minorEastAsia" w:hAnsiTheme="minorEastAsia" w:cs="Times New Roman" w:hint="eastAsia"/>
          <w:color w:val="auto"/>
        </w:rPr>
        <w:t>等其它软件进行签章工作，将会造成天津公共资源电子签章客户端无法读取签章信息，并</w:t>
      </w:r>
      <w:r>
        <w:rPr>
          <w:rFonts w:asciiTheme="minorEastAsia" w:eastAsiaTheme="minorEastAsia" w:hAnsiTheme="minorEastAsia" w:cs="Times New Roman" w:hint="eastAsia"/>
          <w:color w:val="auto"/>
        </w:rPr>
        <w:t>导致投标无效。</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594660" w:rsidRDefault="00594660">
      <w:pPr>
        <w:pStyle w:val="Default"/>
        <w:spacing w:line="360" w:lineRule="auto"/>
        <w:ind w:firstLineChars="200" w:firstLine="480"/>
        <w:jc w:val="both"/>
        <w:rPr>
          <w:rFonts w:ascii="Times New Roman" w:eastAsia="宋体" w:hAnsi="Times New Roman" w:cs="Times New Roman"/>
          <w:color w:val="auto"/>
        </w:rPr>
      </w:pPr>
    </w:p>
    <w:p w:rsidR="00594660" w:rsidRDefault="00E641D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磋商步骤</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第一步</w:t>
      </w:r>
      <w:r>
        <w:rPr>
          <w:rFonts w:ascii="Times New Roman" w:eastAsia="宋体" w:hAnsi="Times New Roman" w:cs="Times New Roman" w:hint="eastAsia"/>
          <w:color w:val="auto"/>
        </w:rPr>
        <w:t>：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94660" w:rsidRDefault="00E641D6">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w:t>
      </w:r>
      <w:r>
        <w:rPr>
          <w:rFonts w:ascii="Times New Roman" w:eastAsia="宋体" w:hAnsi="Times New Roman" w:cs="Times New Roman" w:hint="eastAsia"/>
          <w:color w:val="auto"/>
        </w:rPr>
        <w:lastRenderedPageBreak/>
        <w:t>标系统“询标解答”上传至天津市政府采购中</w:t>
      </w:r>
      <w:r>
        <w:rPr>
          <w:rFonts w:ascii="Times New Roman" w:eastAsia="宋体" w:hAnsi="Times New Roman" w:cs="Times New Roman" w:hint="eastAsia"/>
          <w:color w:val="auto"/>
        </w:rPr>
        <w:t>心招投标系统。</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w:t>
      </w:r>
      <w:r>
        <w:rPr>
          <w:rFonts w:ascii="Times New Roman" w:eastAsia="宋体" w:hAnsi="Times New Roman" w:cs="Times New Roman" w:hint="eastAsia"/>
          <w:color w:val="auto"/>
        </w:rPr>
        <w:t>后，由磋商小组采用综合评分法对提交最后报价的供应商的响应文件和最后报价进行综合评分。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w:t>
      </w:r>
      <w:r>
        <w:rPr>
          <w:rFonts w:ascii="Times New Roman" w:eastAsia="宋体" w:hAnsi="Times New Roman" w:cs="Times New Roman" w:hint="eastAsia"/>
          <w:color w:val="auto"/>
        </w:rPr>
        <w:t>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w:t>
      </w:r>
      <w:r>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Pr>
          <w:rFonts w:ascii="Times New Roman" w:eastAsia="宋体" w:hAnsi="Times New Roman" w:cs="Times New Roman" w:hint="eastAsia"/>
          <w:color w:val="auto"/>
        </w:rPr>
        <w:t>评审方法及标准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磋商小组应当按照客观、公正、审慎的原则，</w:t>
      </w:r>
      <w:r>
        <w:rPr>
          <w:rFonts w:ascii="Times New Roman" w:eastAsia="宋体" w:hAnsi="Times New Roman" w:cs="Times New Roman" w:hint="eastAsia"/>
          <w:color w:val="auto"/>
        </w:rPr>
        <w:t>根据竞争性磋商文件规定的评审程序、评审方法和评审标准进行独立评审。</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27.5</w:t>
      </w:r>
      <w:r>
        <w:rPr>
          <w:rFonts w:ascii="Times New Roman" w:eastAsia="宋体" w:hAnsi="Times New Roman" w:cs="Times New Roman" w:hint="eastAsia"/>
          <w:color w:val="auto"/>
        </w:rPr>
        <w:t>评审方法</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w:t>
      </w:r>
      <w:r>
        <w:rPr>
          <w:rFonts w:ascii="Times New Roman" w:eastAsia="宋体" w:hAnsi="Times New Roman" w:cs="Times New Roman" w:hint="eastAsia"/>
          <w:color w:val="auto"/>
        </w:rPr>
        <w:t>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94660" w:rsidRDefault="00E641D6">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eastAsia="宋体" w:hAnsi="Times New Roman"/>
          <w:color w:val="auto"/>
        </w:rPr>
        <w:t>政府采购节能、环境标志品目清单</w:t>
      </w:r>
      <w:r>
        <w:rPr>
          <w:rFonts w:ascii="Times New Roman" w:eastAsia="宋体" w:hAnsi="Times New Roman" w:hint="eastAsia"/>
          <w:color w:val="auto"/>
        </w:rPr>
        <w:t>内的产品实施优先采购和强制采购的评标方法。</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w:t>
      </w:r>
      <w:r>
        <w:rPr>
          <w:rFonts w:ascii="Times New Roman" w:eastAsia="宋体" w:hAnsi="Times New Roman" w:cs="Times New Roman" w:hint="eastAsia"/>
          <w:color w:val="auto"/>
        </w:rPr>
        <w:lastRenderedPageBreak/>
        <w:t>同的，按技术指标优劣顺序确定成交候选供应商。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w:t>
      </w:r>
      <w:r>
        <w:rPr>
          <w:rFonts w:ascii="Times New Roman" w:eastAsia="宋体" w:hAnsi="Times New Roman" w:cs="Times New Roman" w:hint="eastAsia"/>
          <w:color w:val="auto"/>
        </w:rPr>
        <w:t>应商。</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出现以下任何情形取消磋商资格</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其他注意事项</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594660" w:rsidRDefault="00E641D6">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本项目不接受赠品、回扣或者与采购无关的其他商品、服务。</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594660" w:rsidRDefault="00594660">
      <w:pPr>
        <w:pStyle w:val="Default"/>
        <w:spacing w:line="360" w:lineRule="auto"/>
        <w:ind w:firstLineChars="200" w:firstLine="480"/>
        <w:jc w:val="both"/>
        <w:rPr>
          <w:rFonts w:ascii="Times New Roman" w:eastAsia="宋体" w:hAnsi="Times New Roman" w:cs="Times New Roman"/>
          <w:color w:val="auto"/>
        </w:rPr>
      </w:pPr>
    </w:p>
    <w:p w:rsidR="00594660" w:rsidRDefault="00E641D6">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成交供应商的产生</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29.2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成交通知</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“区级集采机构入口”，并从“供应商系统”的“查看项目文件”中获取）。《成交通知书》一经发出即发生法律效力。</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w:t>
      </w:r>
      <w:r>
        <w:rPr>
          <w:rFonts w:ascii="Times New Roman" w:eastAsia="宋体" w:hAnsi="Times New Roman" w:cs="Times New Roman" w:hint="eastAsia"/>
          <w:color w:val="auto"/>
        </w:rPr>
        <w:t>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“区级集采机构入口”，并从“供应商系统”的“项目资审情况”中获取未通过资格审查的原因或从“供应商系统”的“查看排序和得分”中获取未成交人本人的评审得分与排序。</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签订合同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“区级集采机构入口”，并从“供应商系统”的“合同”中获取。</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履约保证金</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若《磋商项目需求》规定须提交履约保证金的，合同签订前，成交供应商须按照规定要求提交履约保证金，履约保证金的</w:t>
      </w:r>
      <w:proofErr w:type="gramStart"/>
      <w:r>
        <w:rPr>
          <w:rFonts w:ascii="Times New Roman" w:eastAsia="宋体" w:hAnsi="Times New Roman" w:cs="Times New Roman" w:hint="eastAsia"/>
          <w:color w:val="auto"/>
        </w:rPr>
        <w:t>有效期至货到</w:t>
      </w:r>
      <w:proofErr w:type="gramEnd"/>
      <w:r>
        <w:rPr>
          <w:rFonts w:ascii="Times New Roman" w:eastAsia="宋体" w:hAnsi="Times New Roman" w:cs="Times New Roman" w:hint="eastAsia"/>
          <w:color w:val="auto"/>
        </w:rPr>
        <w:t>并最终验收合格之日。</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合同分包</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未经采购人同意，成交供应商不得分包合同。</w:t>
      </w:r>
    </w:p>
    <w:p w:rsidR="00594660" w:rsidRDefault="00E641D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34.2 </w:t>
      </w:r>
      <w:r>
        <w:rPr>
          <w:rFonts w:ascii="Times New Roman" w:eastAsia="宋体" w:hAnsi="Times New Roman" w:cs="Times New Roman" w:hint="eastAsia"/>
          <w:color w:val="auto"/>
        </w:rPr>
        <w:t>政府采购合同分包履行的，成交供应商就采购项目和分包项目向采购人负责，分包</w:t>
      </w:r>
      <w:r>
        <w:rPr>
          <w:rFonts w:ascii="Times New Roman" w:eastAsia="宋体" w:hAnsi="Times New Roman" w:cs="Times New Roman" w:hint="eastAsia"/>
          <w:color w:val="auto"/>
        </w:rPr>
        <w:t>供应商就分包项目承担责任。</w:t>
      </w:r>
    </w:p>
    <w:p w:rsidR="00594660" w:rsidRDefault="00594660">
      <w:pPr>
        <w:pStyle w:val="Default"/>
        <w:snapToGrid w:val="0"/>
        <w:spacing w:line="360" w:lineRule="auto"/>
        <w:ind w:firstLineChars="200" w:firstLine="480"/>
        <w:jc w:val="both"/>
        <w:rPr>
          <w:rFonts w:ascii="Times New Roman" w:eastAsia="宋体" w:hAnsi="Times New Roman" w:cs="Times New Roman"/>
          <w:color w:val="auto"/>
        </w:rPr>
      </w:pPr>
    </w:p>
    <w:p w:rsidR="00594660" w:rsidRDefault="00E641D6">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Pr>
          <w:rFonts w:ascii="Times New Roman" w:eastAsia="宋体" w:hAnsi="Times New Roman" w:cs="Times New Roman" w:hint="eastAsia"/>
          <w:color w:val="auto"/>
        </w:rPr>
        <w:t>政府采购“明白纸”</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 xml:space="preserve">35. </w:t>
      </w:r>
      <w:r>
        <w:rPr>
          <w:rFonts w:hAnsiTheme="minorEastAsia" w:hint="eastAsia"/>
          <w:kern w:val="0"/>
          <w:sz w:val="24"/>
          <w:szCs w:val="24"/>
        </w:rPr>
        <w:t>政府采购“明白纸”</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35.1</w:t>
      </w:r>
      <w:r>
        <w:rPr>
          <w:rFonts w:hAnsiTheme="minorEastAsia" w:hint="eastAsia"/>
          <w:kern w:val="0"/>
          <w:sz w:val="24"/>
          <w:szCs w:val="24"/>
        </w:rPr>
        <w:t>政府采购支持中小企业政策“明白纸”</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kern w:val="0"/>
          <w:sz w:val="24"/>
          <w:szCs w:val="24"/>
        </w:rPr>
        <w:t>1</w:t>
      </w:r>
      <w:r>
        <w:rPr>
          <w:rFonts w:hAnsiTheme="minorEastAsia"/>
          <w:kern w:val="0"/>
          <w:sz w:val="24"/>
          <w:szCs w:val="24"/>
        </w:rPr>
        <w:t>）《区财政局区发展改革委区住房建设委区交通运输局区水务局区政务服务办关于进一步贯彻落实政府采购支持中小企业政策的通知》（津</w:t>
      </w:r>
      <w:proofErr w:type="gramStart"/>
      <w:r>
        <w:rPr>
          <w:rFonts w:hAnsiTheme="minorEastAsia"/>
          <w:kern w:val="0"/>
          <w:sz w:val="24"/>
          <w:szCs w:val="24"/>
        </w:rPr>
        <w:t>滨财采</w:t>
      </w:r>
      <w:proofErr w:type="gramEnd"/>
      <w:r>
        <w:rPr>
          <w:rFonts w:hAnsiTheme="minorEastAsia"/>
          <w:kern w:val="0"/>
          <w:sz w:val="24"/>
          <w:szCs w:val="24"/>
        </w:rPr>
        <w:t>[2022]8</w:t>
      </w:r>
      <w:r>
        <w:rPr>
          <w:rFonts w:hAnsiTheme="minorEastAsia"/>
          <w:kern w:val="0"/>
          <w:sz w:val="24"/>
          <w:szCs w:val="24"/>
        </w:rPr>
        <w:t>号）（以下简称通知）提出了哪些进一步支持中小企业的措施？</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一是阶段性提高政府采购工程面向中小企业预留份额。</w:t>
      </w:r>
      <w:r>
        <w:rPr>
          <w:rFonts w:hAnsiTheme="minorEastAsia"/>
          <w:kern w:val="0"/>
          <w:sz w:val="24"/>
          <w:szCs w:val="24"/>
        </w:rPr>
        <w:t>400</w:t>
      </w:r>
      <w:r>
        <w:rPr>
          <w:rFonts w:hAnsiTheme="minorEastAsia"/>
          <w:kern w:val="0"/>
          <w:sz w:val="24"/>
          <w:szCs w:val="24"/>
        </w:rPr>
        <w:t>万元以下的工程采购项目适宜由中小企业提供的应专门面向中小企业采购。超过</w:t>
      </w:r>
      <w:r>
        <w:rPr>
          <w:rFonts w:hAnsiTheme="minorEastAsia"/>
          <w:kern w:val="0"/>
          <w:sz w:val="24"/>
          <w:szCs w:val="24"/>
        </w:rPr>
        <w:t>400</w:t>
      </w:r>
      <w:r>
        <w:rPr>
          <w:rFonts w:hAnsiTheme="minorEastAsia"/>
          <w:kern w:val="0"/>
          <w:sz w:val="24"/>
          <w:szCs w:val="24"/>
        </w:rPr>
        <w:t>万元的工程采购项目中适宜由中小企业提供的，</w:t>
      </w:r>
      <w:r>
        <w:rPr>
          <w:rFonts w:hAnsiTheme="minorEastAsia"/>
          <w:kern w:val="0"/>
          <w:sz w:val="24"/>
          <w:szCs w:val="24"/>
        </w:rPr>
        <w:t>2022</w:t>
      </w:r>
      <w:r>
        <w:rPr>
          <w:rFonts w:hAnsiTheme="minorEastAsia"/>
          <w:kern w:val="0"/>
          <w:sz w:val="24"/>
          <w:szCs w:val="24"/>
        </w:rPr>
        <w:t>年</w:t>
      </w:r>
      <w:r>
        <w:rPr>
          <w:rFonts w:hAnsiTheme="minorEastAsia"/>
          <w:kern w:val="0"/>
          <w:sz w:val="24"/>
          <w:szCs w:val="24"/>
        </w:rPr>
        <w:t>下半年面向中小企业的预留份额由</w:t>
      </w:r>
      <w:r>
        <w:rPr>
          <w:rFonts w:hAnsiTheme="minorEastAsia"/>
          <w:kern w:val="0"/>
          <w:sz w:val="24"/>
          <w:szCs w:val="24"/>
        </w:rPr>
        <w:t>30%</w:t>
      </w:r>
      <w:r>
        <w:rPr>
          <w:rFonts w:hAnsiTheme="minorEastAsia"/>
          <w:kern w:val="0"/>
          <w:sz w:val="24"/>
          <w:szCs w:val="24"/>
        </w:rPr>
        <w:t>以上阶段性提高至</w:t>
      </w:r>
      <w:r>
        <w:rPr>
          <w:rFonts w:hAnsiTheme="minorEastAsia"/>
          <w:kern w:val="0"/>
          <w:sz w:val="24"/>
          <w:szCs w:val="24"/>
        </w:rPr>
        <w:t>40%</w:t>
      </w:r>
      <w:r>
        <w:rPr>
          <w:rFonts w:hAnsiTheme="minorEastAsia"/>
          <w:kern w:val="0"/>
          <w:sz w:val="24"/>
          <w:szCs w:val="24"/>
        </w:rPr>
        <w:t>以上。</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二是调整对小</w:t>
      </w:r>
      <w:proofErr w:type="gramStart"/>
      <w:r>
        <w:rPr>
          <w:rFonts w:hAnsiTheme="minorEastAsia"/>
          <w:kern w:val="0"/>
          <w:sz w:val="24"/>
          <w:szCs w:val="24"/>
        </w:rPr>
        <w:t>微企业</w:t>
      </w:r>
      <w:proofErr w:type="gramEnd"/>
      <w:r>
        <w:rPr>
          <w:rFonts w:hAnsiTheme="minorEastAsia"/>
          <w:kern w:val="0"/>
          <w:sz w:val="24"/>
          <w:szCs w:val="24"/>
        </w:rPr>
        <w:t>的价格评审优惠幅度。货物服务采购项目给予小</w:t>
      </w:r>
      <w:proofErr w:type="gramStart"/>
      <w:r>
        <w:rPr>
          <w:rFonts w:hAnsiTheme="minorEastAsia"/>
          <w:kern w:val="0"/>
          <w:sz w:val="24"/>
          <w:szCs w:val="24"/>
        </w:rPr>
        <w:t>微企业</w:t>
      </w:r>
      <w:proofErr w:type="gramEnd"/>
      <w:r>
        <w:rPr>
          <w:rFonts w:hAnsiTheme="minorEastAsia"/>
          <w:kern w:val="0"/>
          <w:sz w:val="24"/>
          <w:szCs w:val="24"/>
        </w:rPr>
        <w:t>的价格扣除优惠，由</w:t>
      </w:r>
      <w:r>
        <w:rPr>
          <w:rFonts w:hAnsiTheme="minorEastAsia"/>
          <w:kern w:val="0"/>
          <w:sz w:val="24"/>
          <w:szCs w:val="24"/>
        </w:rPr>
        <w:t>6%-10%</w:t>
      </w:r>
      <w:r>
        <w:rPr>
          <w:rFonts w:hAnsiTheme="minorEastAsia"/>
          <w:kern w:val="0"/>
          <w:sz w:val="24"/>
          <w:szCs w:val="24"/>
        </w:rPr>
        <w:t>提高至</w:t>
      </w:r>
      <w:r>
        <w:rPr>
          <w:rFonts w:hAnsiTheme="minorEastAsia"/>
          <w:kern w:val="0"/>
          <w:sz w:val="24"/>
          <w:szCs w:val="24"/>
        </w:rPr>
        <w:t>10-%20%</w:t>
      </w:r>
      <w:r>
        <w:rPr>
          <w:rFonts w:hAnsiTheme="minorEastAsia"/>
          <w:kern w:val="0"/>
          <w:sz w:val="24"/>
          <w:szCs w:val="24"/>
        </w:rPr>
        <w:t>。大中型企业与小</w:t>
      </w:r>
      <w:proofErr w:type="gramStart"/>
      <w:r>
        <w:rPr>
          <w:rFonts w:hAnsiTheme="minorEastAsia"/>
          <w:kern w:val="0"/>
          <w:sz w:val="24"/>
          <w:szCs w:val="24"/>
        </w:rPr>
        <w:t>微企业</w:t>
      </w:r>
      <w:proofErr w:type="gramEnd"/>
      <w:r>
        <w:rPr>
          <w:rFonts w:hAnsiTheme="minorEastAsia"/>
          <w:kern w:val="0"/>
          <w:sz w:val="24"/>
          <w:szCs w:val="24"/>
        </w:rPr>
        <w:t>组成联合体或者大中型企业向小</w:t>
      </w:r>
      <w:proofErr w:type="gramStart"/>
      <w:r>
        <w:rPr>
          <w:rFonts w:hAnsiTheme="minorEastAsia"/>
          <w:kern w:val="0"/>
          <w:sz w:val="24"/>
          <w:szCs w:val="24"/>
        </w:rPr>
        <w:t>微企业</w:t>
      </w:r>
      <w:proofErr w:type="gramEnd"/>
      <w:r>
        <w:rPr>
          <w:rFonts w:hAnsiTheme="minorEastAsia"/>
          <w:kern w:val="0"/>
          <w:sz w:val="24"/>
          <w:szCs w:val="24"/>
        </w:rPr>
        <w:t>分包的，评审优惠幅度由</w:t>
      </w:r>
      <w:r>
        <w:rPr>
          <w:rFonts w:hAnsiTheme="minorEastAsia"/>
          <w:kern w:val="0"/>
          <w:sz w:val="24"/>
          <w:szCs w:val="24"/>
        </w:rPr>
        <w:t>2%-3%</w:t>
      </w:r>
      <w:r>
        <w:rPr>
          <w:rFonts w:hAnsiTheme="minorEastAsia"/>
          <w:kern w:val="0"/>
          <w:sz w:val="24"/>
          <w:szCs w:val="24"/>
        </w:rPr>
        <w:t>提高至</w:t>
      </w:r>
      <w:r>
        <w:rPr>
          <w:rFonts w:hAnsiTheme="minorEastAsia"/>
          <w:kern w:val="0"/>
          <w:sz w:val="24"/>
          <w:szCs w:val="24"/>
        </w:rPr>
        <w:t>4%-6%</w:t>
      </w:r>
      <w:r>
        <w:rPr>
          <w:rFonts w:hAnsiTheme="minorEastAsia"/>
          <w:kern w:val="0"/>
          <w:sz w:val="24"/>
          <w:szCs w:val="24"/>
        </w:rPr>
        <w:t>。货物、服务采购项目适宜由中小企业提供的，以及大中型企业与小</w:t>
      </w:r>
      <w:proofErr w:type="gramStart"/>
      <w:r>
        <w:rPr>
          <w:rFonts w:hAnsiTheme="minorEastAsia"/>
          <w:kern w:val="0"/>
          <w:sz w:val="24"/>
          <w:szCs w:val="24"/>
        </w:rPr>
        <w:t>微企业</w:t>
      </w:r>
      <w:proofErr w:type="gramEnd"/>
      <w:r>
        <w:rPr>
          <w:rFonts w:hAnsiTheme="minorEastAsia"/>
          <w:kern w:val="0"/>
          <w:sz w:val="24"/>
          <w:szCs w:val="24"/>
        </w:rPr>
        <w:t>组成联合体或者大中型企业向小</w:t>
      </w:r>
      <w:proofErr w:type="gramStart"/>
      <w:r>
        <w:rPr>
          <w:rFonts w:hAnsiTheme="minorEastAsia"/>
          <w:kern w:val="0"/>
          <w:sz w:val="24"/>
          <w:szCs w:val="24"/>
        </w:rPr>
        <w:t>微企业</w:t>
      </w:r>
      <w:proofErr w:type="gramEnd"/>
      <w:r>
        <w:rPr>
          <w:rFonts w:hAnsiTheme="minorEastAsia"/>
          <w:kern w:val="0"/>
          <w:sz w:val="24"/>
          <w:szCs w:val="24"/>
        </w:rPr>
        <w:t>分包的，对小</w:t>
      </w:r>
      <w:proofErr w:type="gramStart"/>
      <w:r>
        <w:rPr>
          <w:rFonts w:hAnsiTheme="minorEastAsia"/>
          <w:kern w:val="0"/>
          <w:sz w:val="24"/>
          <w:szCs w:val="24"/>
        </w:rPr>
        <w:t>微企业</w:t>
      </w:r>
      <w:proofErr w:type="gramEnd"/>
      <w:r>
        <w:rPr>
          <w:rFonts w:hAnsiTheme="minorEastAsia"/>
          <w:kern w:val="0"/>
          <w:sz w:val="24"/>
          <w:szCs w:val="24"/>
        </w:rPr>
        <w:t>给予价格扣除优惠时按照上述比例区间上限执行。</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2</w:t>
      </w:r>
      <w:r>
        <w:rPr>
          <w:rFonts w:hAnsiTheme="minorEastAsia"/>
          <w:kern w:val="0"/>
          <w:sz w:val="24"/>
          <w:szCs w:val="24"/>
        </w:rPr>
        <w:t>）《通知》是如何降低中小企业参与政府采购成本的？</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《通知》</w:t>
      </w:r>
      <w:r>
        <w:rPr>
          <w:rFonts w:hAnsiTheme="minorEastAsia"/>
          <w:kern w:val="0"/>
          <w:sz w:val="24"/>
          <w:szCs w:val="24"/>
        </w:rPr>
        <w:t>在保证金收取、资金支付、合同融资等方面对支持中小企业也</w:t>
      </w:r>
      <w:proofErr w:type="gramStart"/>
      <w:r>
        <w:rPr>
          <w:rFonts w:hAnsiTheme="minorEastAsia"/>
          <w:kern w:val="0"/>
          <w:sz w:val="24"/>
          <w:szCs w:val="24"/>
        </w:rPr>
        <w:t>作出</w:t>
      </w:r>
      <w:proofErr w:type="gramEnd"/>
      <w:r>
        <w:rPr>
          <w:rFonts w:hAnsiTheme="minorEastAsia"/>
          <w:kern w:val="0"/>
          <w:sz w:val="24"/>
          <w:szCs w:val="24"/>
        </w:rPr>
        <w:t>了规定，多</w:t>
      </w:r>
      <w:proofErr w:type="gramStart"/>
      <w:r>
        <w:rPr>
          <w:rFonts w:hAnsiTheme="minorEastAsia"/>
          <w:kern w:val="0"/>
          <w:sz w:val="24"/>
          <w:szCs w:val="24"/>
        </w:rPr>
        <w:t>措</w:t>
      </w:r>
      <w:proofErr w:type="gramEnd"/>
      <w:r>
        <w:rPr>
          <w:rFonts w:hAnsiTheme="minorEastAsia"/>
          <w:kern w:val="0"/>
          <w:sz w:val="24"/>
          <w:szCs w:val="24"/>
        </w:rPr>
        <w:t>并举降低中小企业参与政府采购成本。</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Pr>
          <w:rFonts w:hAnsiTheme="minorEastAsia"/>
          <w:kern w:val="0"/>
          <w:sz w:val="24"/>
          <w:szCs w:val="24"/>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w:t>
      </w:r>
      <w:r>
        <w:rPr>
          <w:rFonts w:hAnsiTheme="minorEastAsia"/>
          <w:kern w:val="0"/>
          <w:sz w:val="24"/>
          <w:szCs w:val="24"/>
        </w:rPr>
        <w:t>合中小企业开展合同融资。</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3</w:t>
      </w:r>
      <w:r>
        <w:rPr>
          <w:rFonts w:hAnsiTheme="minorEastAsia"/>
          <w:kern w:val="0"/>
          <w:sz w:val="24"/>
          <w:szCs w:val="24"/>
        </w:rPr>
        <w:t>）怎样确保政策落实到位？</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一是强化政策宣传。政策印发后，新区财政局制定政府采购支持中小企业政策</w:t>
      </w:r>
      <w:r>
        <w:rPr>
          <w:rFonts w:hAnsiTheme="minorEastAsia"/>
          <w:kern w:val="0"/>
          <w:sz w:val="24"/>
          <w:szCs w:val="24"/>
        </w:rPr>
        <w:t>“</w:t>
      </w:r>
      <w:r>
        <w:rPr>
          <w:rFonts w:hAnsiTheme="minorEastAsia"/>
          <w:kern w:val="0"/>
          <w:sz w:val="24"/>
          <w:szCs w:val="24"/>
        </w:rPr>
        <w:t>明白纸</w:t>
      </w:r>
      <w:r>
        <w:rPr>
          <w:rFonts w:hAnsiTheme="minorEastAsia"/>
          <w:kern w:val="0"/>
          <w:sz w:val="24"/>
          <w:szCs w:val="24"/>
        </w:rPr>
        <w:t>”</w:t>
      </w:r>
      <w:r>
        <w:rPr>
          <w:rFonts w:hAnsiTheme="minorEastAsia"/>
          <w:kern w:val="0"/>
          <w:sz w:val="24"/>
          <w:szCs w:val="24"/>
        </w:rPr>
        <w:t>，细致解读政策内容，通过开展线上腾讯会议营商环境大讲堂对政策进行宣讲解读，提高中小企业政策知晓率。</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二是形成监督合力，新区财政、发展改革、住房城乡建设、交通运输、水务、政务服务等部门根据各自职责分工，积极调整</w:t>
      </w:r>
      <w:proofErr w:type="gramStart"/>
      <w:r>
        <w:rPr>
          <w:rFonts w:hAnsiTheme="minorEastAsia"/>
          <w:kern w:val="0"/>
          <w:sz w:val="24"/>
          <w:szCs w:val="24"/>
        </w:rPr>
        <w:t>完善执行</w:t>
      </w:r>
      <w:proofErr w:type="gramEnd"/>
      <w:r>
        <w:rPr>
          <w:rFonts w:hAnsiTheme="minorEastAsia"/>
          <w:kern w:val="0"/>
          <w:sz w:val="24"/>
          <w:szCs w:val="24"/>
        </w:rPr>
        <w:t>工程招投标领域有关标准文本、评标制度等规定和做法，广泛开展政策宣贯，确保预留份额、评审优惠等政策措施在全口径政府采购工程项目中得到有效贯彻执行，提高中小企业合同规</w:t>
      </w:r>
      <w:r>
        <w:rPr>
          <w:rFonts w:hAnsiTheme="minorEastAsia"/>
          <w:kern w:val="0"/>
          <w:sz w:val="24"/>
          <w:szCs w:val="24"/>
        </w:rPr>
        <w:t>模。</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4</w:t>
      </w:r>
      <w:r>
        <w:rPr>
          <w:rFonts w:hAnsiTheme="minorEastAsia"/>
          <w:kern w:val="0"/>
          <w:sz w:val="24"/>
          <w:szCs w:val="24"/>
        </w:rPr>
        <w:t>）中小企业怎样知晓采购项目是否面向中小企业？</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5</w:t>
      </w:r>
      <w:r>
        <w:rPr>
          <w:rFonts w:hAnsiTheme="minorEastAsia"/>
          <w:kern w:val="0"/>
          <w:sz w:val="24"/>
          <w:szCs w:val="24"/>
        </w:rPr>
        <w:t>）中小企业享受扶持政策应提供什么</w:t>
      </w:r>
      <w:proofErr w:type="gramStart"/>
      <w:r>
        <w:rPr>
          <w:rFonts w:hAnsiTheme="minorEastAsia"/>
          <w:kern w:val="0"/>
          <w:sz w:val="24"/>
          <w:szCs w:val="24"/>
        </w:rPr>
        <w:t>份证明</w:t>
      </w:r>
      <w:proofErr w:type="gramEnd"/>
      <w:r>
        <w:rPr>
          <w:rFonts w:hAnsiTheme="minorEastAsia"/>
          <w:kern w:val="0"/>
          <w:sz w:val="24"/>
          <w:szCs w:val="24"/>
        </w:rPr>
        <w:t>材料？</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hAnsiTheme="minorEastAsia"/>
          <w:kern w:val="0"/>
          <w:sz w:val="24"/>
          <w:szCs w:val="24"/>
        </w:rPr>
        <w:t>函内容</w:t>
      </w:r>
      <w:proofErr w:type="gramEnd"/>
      <w:r>
        <w:rPr>
          <w:rFonts w:hAnsiTheme="minorEastAsia"/>
          <w:kern w:val="0"/>
          <w:sz w:val="24"/>
          <w:szCs w:val="24"/>
        </w:rPr>
        <w:t>不实的，属于提供虚假材料谋取中标、成交，依照《中华人民共和国政府采购法》等国家有关规定追究相应责任。</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6</w:t>
      </w:r>
      <w:r>
        <w:rPr>
          <w:rFonts w:hAnsiTheme="minorEastAsia"/>
          <w:kern w:val="0"/>
          <w:sz w:val="24"/>
          <w:szCs w:val="24"/>
        </w:rPr>
        <w:t>）企业不清楚自身是否为中小企业，怎么办？</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关于企业标准的判定，参与政府采购的企业可根据《中小企业划型标准规定》（工信部联企业〔</w:t>
      </w:r>
      <w:r>
        <w:rPr>
          <w:rFonts w:hAnsiTheme="minorEastAsia"/>
          <w:kern w:val="0"/>
          <w:sz w:val="24"/>
          <w:szCs w:val="24"/>
        </w:rPr>
        <w:t>2011</w:t>
      </w:r>
      <w:r>
        <w:rPr>
          <w:rFonts w:hAnsiTheme="minorEastAsia"/>
          <w:kern w:val="0"/>
          <w:sz w:val="24"/>
          <w:szCs w:val="24"/>
        </w:rPr>
        <w:t>〕</w:t>
      </w:r>
      <w:r>
        <w:rPr>
          <w:rFonts w:hAnsiTheme="minorEastAsia"/>
          <w:kern w:val="0"/>
          <w:sz w:val="24"/>
          <w:szCs w:val="24"/>
        </w:rPr>
        <w:t>300</w:t>
      </w:r>
      <w:r>
        <w:rPr>
          <w:rFonts w:hAnsiTheme="minorEastAsia"/>
          <w:kern w:val="0"/>
          <w:sz w:val="24"/>
          <w:szCs w:val="24"/>
        </w:rPr>
        <w:t>号）要求判定是否为中小</w:t>
      </w:r>
      <w:r>
        <w:rPr>
          <w:rFonts w:hAnsiTheme="minorEastAsia"/>
          <w:kern w:val="0"/>
          <w:sz w:val="24"/>
          <w:szCs w:val="24"/>
        </w:rPr>
        <w:t>企业。此外，为方便广大中小企业、政府部门和社会公众识别企业规模类型，工业和信息化部组织开发了中小企业规模类型自测小程序，并于</w:t>
      </w:r>
      <w:r>
        <w:rPr>
          <w:rFonts w:hAnsiTheme="minorEastAsia"/>
          <w:kern w:val="0"/>
          <w:sz w:val="24"/>
          <w:szCs w:val="24"/>
        </w:rPr>
        <w:t>2020</w:t>
      </w:r>
      <w:r>
        <w:rPr>
          <w:rFonts w:hAnsiTheme="minorEastAsia"/>
          <w:kern w:val="0"/>
          <w:sz w:val="24"/>
          <w:szCs w:val="24"/>
        </w:rPr>
        <w:t>年</w:t>
      </w:r>
      <w:r>
        <w:rPr>
          <w:rFonts w:hAnsiTheme="minorEastAsia"/>
          <w:kern w:val="0"/>
          <w:sz w:val="24"/>
          <w:szCs w:val="24"/>
        </w:rPr>
        <w:t>2</w:t>
      </w:r>
      <w:r>
        <w:rPr>
          <w:rFonts w:hAnsiTheme="minorEastAsia"/>
          <w:kern w:val="0"/>
          <w:sz w:val="24"/>
          <w:szCs w:val="24"/>
        </w:rPr>
        <w:t>月</w:t>
      </w:r>
      <w:r>
        <w:rPr>
          <w:rFonts w:hAnsiTheme="minorEastAsia"/>
          <w:kern w:val="0"/>
          <w:sz w:val="24"/>
          <w:szCs w:val="24"/>
        </w:rPr>
        <w:t>27</w:t>
      </w:r>
      <w:r>
        <w:rPr>
          <w:rFonts w:hAnsiTheme="minorEastAsia"/>
          <w:kern w:val="0"/>
          <w:sz w:val="24"/>
          <w:szCs w:val="24"/>
        </w:rPr>
        <w:t>日上线运行，在国务院客户端和工业和信息化部网站上均有链接，广大中小企业和各类社会机构填写企业所属</w:t>
      </w:r>
      <w:r>
        <w:rPr>
          <w:rFonts w:hAnsiTheme="minorEastAsia"/>
          <w:kern w:val="0"/>
          <w:sz w:val="24"/>
          <w:szCs w:val="24"/>
        </w:rPr>
        <w:lastRenderedPageBreak/>
        <w:t>的行业和指标数据自动生成企业规模类型测试结果。</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 xml:space="preserve">35.2 </w:t>
      </w:r>
      <w:r>
        <w:rPr>
          <w:rFonts w:hAnsiTheme="minorEastAsia" w:hint="eastAsia"/>
          <w:kern w:val="0"/>
          <w:sz w:val="24"/>
          <w:szCs w:val="24"/>
        </w:rPr>
        <w:t>滨海新区财政局</w:t>
      </w:r>
      <w:r>
        <w:rPr>
          <w:rFonts w:hint="eastAsia"/>
          <w:kern w:val="0"/>
          <w:sz w:val="24"/>
          <w:szCs w:val="24"/>
        </w:rPr>
        <w:t>“政采贷”</w:t>
      </w:r>
      <w:r>
        <w:rPr>
          <w:rFonts w:hAnsiTheme="minorEastAsia" w:hint="eastAsia"/>
          <w:kern w:val="0"/>
          <w:sz w:val="24"/>
          <w:szCs w:val="24"/>
        </w:rPr>
        <w:t>明白纸</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w:t>
      </w:r>
      <w:r>
        <w:rPr>
          <w:rFonts w:hAnsiTheme="minorEastAsia" w:hint="eastAsia"/>
          <w:kern w:val="0"/>
          <w:sz w:val="24"/>
          <w:szCs w:val="24"/>
        </w:rPr>
        <w:t>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一、“政采贷”概念</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“政采贷”即政府采购合同融资的简称，是金融机构以中小企业的诚信</w:t>
      </w:r>
      <w:proofErr w:type="gramStart"/>
      <w:r>
        <w:rPr>
          <w:rFonts w:hAnsiTheme="minorEastAsia" w:hint="eastAsia"/>
          <w:kern w:val="0"/>
          <w:sz w:val="24"/>
          <w:szCs w:val="24"/>
        </w:rPr>
        <w:t>考量</w:t>
      </w:r>
      <w:proofErr w:type="gramEnd"/>
      <w:r>
        <w:rPr>
          <w:rFonts w:hAnsiTheme="minorEastAsia" w:hint="eastAsia"/>
          <w:kern w:val="0"/>
          <w:sz w:val="24"/>
          <w:szCs w:val="24"/>
        </w:rPr>
        <w:t>和信用审查为基础，基于其取得并提供的政府采购合同，按优惠贷款利率直接向中小企业发放贷款</w:t>
      </w:r>
      <w:r>
        <w:rPr>
          <w:rFonts w:hAnsiTheme="minorEastAsia" w:hint="eastAsia"/>
          <w:kern w:val="0"/>
          <w:sz w:val="24"/>
          <w:szCs w:val="24"/>
        </w:rPr>
        <w:t>的一种融资方式。</w:t>
      </w:r>
      <w:proofErr w:type="gramStart"/>
      <w:r>
        <w:rPr>
          <w:rFonts w:hAnsiTheme="minorEastAsia" w:hint="eastAsia"/>
          <w:kern w:val="0"/>
          <w:sz w:val="24"/>
          <w:szCs w:val="24"/>
        </w:rPr>
        <w:t>政采贷能</w:t>
      </w:r>
      <w:proofErr w:type="gramEnd"/>
      <w:r>
        <w:rPr>
          <w:rFonts w:hAnsiTheme="minorEastAsia" w:hint="eastAsia"/>
          <w:kern w:val="0"/>
          <w:sz w:val="24"/>
          <w:szCs w:val="24"/>
        </w:rPr>
        <w:t>有效减轻企业融资成本和负担，助力解决民营企业、中小企业“融资难、融资贵、资金不足”的困难。</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二、“政采贷”基本流程介绍</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“企业申请”</w:t>
      </w:r>
      <w:r>
        <w:rPr>
          <w:rFonts w:hAnsiTheme="minorEastAsia" w:hint="eastAsia"/>
          <w:kern w:val="0"/>
          <w:sz w:val="24"/>
          <w:szCs w:val="24"/>
        </w:rPr>
        <w:t>-</w:t>
      </w:r>
      <w:r>
        <w:rPr>
          <w:rFonts w:hAnsiTheme="minorEastAsia" w:hint="eastAsia"/>
          <w:kern w:val="0"/>
          <w:sz w:val="24"/>
          <w:szCs w:val="24"/>
        </w:rPr>
        <w:t>“银行接受申请”</w:t>
      </w:r>
      <w:r>
        <w:rPr>
          <w:rFonts w:hAnsiTheme="minorEastAsia" w:hint="eastAsia"/>
          <w:kern w:val="0"/>
          <w:sz w:val="24"/>
          <w:szCs w:val="24"/>
        </w:rPr>
        <w:t>-</w:t>
      </w:r>
      <w:r>
        <w:rPr>
          <w:rFonts w:hAnsiTheme="minorEastAsia" w:hint="eastAsia"/>
          <w:kern w:val="0"/>
          <w:sz w:val="24"/>
          <w:szCs w:val="24"/>
        </w:rPr>
        <w:t>“获取政采业务数据、订单信息、合同信息等”</w:t>
      </w:r>
      <w:r>
        <w:rPr>
          <w:rFonts w:hAnsiTheme="minorEastAsia" w:hint="eastAsia"/>
          <w:kern w:val="0"/>
          <w:sz w:val="24"/>
          <w:szCs w:val="24"/>
        </w:rPr>
        <w:t>-</w:t>
      </w:r>
      <w:r>
        <w:rPr>
          <w:rFonts w:hAnsiTheme="minorEastAsia" w:hint="eastAsia"/>
          <w:kern w:val="0"/>
          <w:sz w:val="24"/>
          <w:szCs w:val="24"/>
        </w:rPr>
        <w:t>“线下尽调、审核资质”</w:t>
      </w:r>
      <w:r>
        <w:rPr>
          <w:rFonts w:hAnsiTheme="minorEastAsia" w:hint="eastAsia"/>
          <w:kern w:val="0"/>
          <w:sz w:val="24"/>
          <w:szCs w:val="24"/>
        </w:rPr>
        <w:t>-</w:t>
      </w:r>
      <w:r>
        <w:rPr>
          <w:rFonts w:hAnsiTheme="minorEastAsia" w:hint="eastAsia"/>
          <w:kern w:val="0"/>
          <w:sz w:val="24"/>
          <w:szCs w:val="24"/>
        </w:rPr>
        <w:t>“银行风控评估”</w:t>
      </w:r>
      <w:r>
        <w:rPr>
          <w:rFonts w:hAnsiTheme="minorEastAsia" w:hint="eastAsia"/>
          <w:kern w:val="0"/>
          <w:sz w:val="24"/>
          <w:szCs w:val="24"/>
        </w:rPr>
        <w:t>-</w:t>
      </w:r>
      <w:r>
        <w:rPr>
          <w:rFonts w:hAnsiTheme="minorEastAsia" w:hint="eastAsia"/>
          <w:kern w:val="0"/>
          <w:sz w:val="24"/>
          <w:szCs w:val="24"/>
        </w:rPr>
        <w:t>“预授信”</w:t>
      </w:r>
      <w:r>
        <w:rPr>
          <w:rFonts w:hAnsiTheme="minorEastAsia" w:hint="eastAsia"/>
          <w:kern w:val="0"/>
          <w:sz w:val="24"/>
          <w:szCs w:val="24"/>
        </w:rPr>
        <w:t>-</w:t>
      </w:r>
      <w:r>
        <w:rPr>
          <w:rFonts w:hAnsiTheme="minorEastAsia" w:hint="eastAsia"/>
          <w:kern w:val="0"/>
          <w:sz w:val="24"/>
          <w:szCs w:val="24"/>
        </w:rPr>
        <w:t>“放款、提款”</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三、我市主要金融机构开通“政采贷”情况</w:t>
      </w:r>
    </w:p>
    <w:p w:rsidR="00594660" w:rsidRDefault="00E641D6">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Pr>
          <w:rFonts w:hAnsiTheme="minorEastAsia" w:hint="eastAsia"/>
          <w:kern w:val="0"/>
          <w:sz w:val="24"/>
          <w:szCs w:val="24"/>
        </w:rPr>
        <w:t>(</w:t>
      </w:r>
      <w:r>
        <w:rPr>
          <w:rFonts w:hAnsiTheme="minorEastAsia" w:hint="eastAsia"/>
          <w:kern w:val="0"/>
          <w:sz w:val="24"/>
          <w:szCs w:val="24"/>
        </w:rPr>
        <w:t>后续将持续更新</w:t>
      </w:r>
      <w:r>
        <w:rPr>
          <w:rFonts w:hAnsiTheme="minorEastAsia" w:hint="eastAsia"/>
          <w:kern w:val="0"/>
          <w:sz w:val="24"/>
          <w:szCs w:val="24"/>
        </w:rPr>
        <w:t>)</w:t>
      </w:r>
      <w:r>
        <w:rPr>
          <w:rFonts w:hAnsiTheme="minorEastAsia" w:hint="eastAsia"/>
          <w:kern w:val="0"/>
          <w:sz w:val="24"/>
          <w:szCs w:val="24"/>
        </w:rPr>
        <w:t>：</w:t>
      </w:r>
    </w:p>
    <w:tbl>
      <w:tblPr>
        <w:tblW w:w="8519" w:type="dxa"/>
        <w:tblInd w:w="93" w:type="dxa"/>
        <w:tblLayout w:type="fixed"/>
        <w:tblLook w:val="04A0"/>
      </w:tblPr>
      <w:tblGrid>
        <w:gridCol w:w="492"/>
        <w:gridCol w:w="1001"/>
        <w:gridCol w:w="1292"/>
        <w:gridCol w:w="964"/>
        <w:gridCol w:w="3384"/>
        <w:gridCol w:w="1386"/>
      </w:tblGrid>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594660">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594660" w:rsidRDefault="00E641D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w:t>
            </w:r>
            <w:r>
              <w:rPr>
                <w:rFonts w:ascii="宋体" w:hAnsi="宋体" w:cs="宋体" w:hint="eastAsia"/>
                <w:color w:val="000000"/>
                <w:kern w:val="0"/>
                <w:sz w:val="19"/>
                <w:szCs w:val="19"/>
              </w:rPr>
              <w:t>lpr</w:t>
            </w:r>
            <w:r>
              <w:rPr>
                <w:rFonts w:ascii="宋体" w:hAnsi="宋体" w:cs="宋体" w:hint="eastAsia"/>
                <w:color w:val="000000"/>
                <w:kern w:val="0"/>
                <w:sz w:val="19"/>
                <w:szCs w:val="19"/>
              </w:rPr>
              <w:t>进行综合核定，原则上不</w:t>
            </w:r>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r>
              <w:rPr>
                <w:rFonts w:ascii="宋体" w:hAnsi="宋体" w:cs="宋体" w:hint="eastAsia"/>
                <w:color w:val="000000"/>
                <w:kern w:val="0"/>
                <w:sz w:val="19"/>
                <w:szCs w:val="19"/>
              </w:rPr>
              <w:t>,</w:t>
            </w:r>
            <w:r>
              <w:rPr>
                <w:rFonts w:ascii="宋体" w:hAnsi="宋体" w:cs="宋体" w:hint="eastAsia"/>
                <w:color w:val="000000"/>
                <w:kern w:val="0"/>
                <w:sz w:val="19"/>
                <w:szCs w:val="19"/>
              </w:rPr>
              <w:t>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、在政府采购中无不良履约记录；</w:t>
            </w:r>
            <w:r>
              <w:rPr>
                <w:rFonts w:ascii="宋体" w:hAnsi="宋体" w:cs="宋体" w:hint="eastAsia"/>
                <w:color w:val="000000"/>
                <w:kern w:val="0"/>
                <w:sz w:val="19"/>
                <w:szCs w:val="19"/>
              </w:rPr>
              <w:br/>
              <w:t>2</w:t>
            </w:r>
            <w:r>
              <w:rPr>
                <w:rFonts w:ascii="宋体" w:hAnsi="宋体" w:cs="宋体" w:hint="eastAsia"/>
                <w:color w:val="000000"/>
                <w:kern w:val="0"/>
                <w:sz w:val="19"/>
                <w:szCs w:val="19"/>
              </w:rPr>
              <w:t>、企业及其实际控制人、法定代表人、受益所有人等关联人员不存在涉及洗钱、恐怖融资、金融诈骗、偷逃税、侵犯知识产权等违法犯罪行为或违反制裁规定的行为；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r>
            <w:r>
              <w:rPr>
                <w:rFonts w:ascii="宋体" w:hAnsi="宋体" w:cs="宋体" w:hint="eastAsia"/>
                <w:color w:val="000000"/>
                <w:kern w:val="0"/>
                <w:sz w:val="19"/>
                <w:szCs w:val="19"/>
              </w:rPr>
              <w:t>3</w:t>
            </w:r>
            <w:r>
              <w:rPr>
                <w:rFonts w:ascii="宋体" w:hAnsi="宋体" w:cs="宋体" w:hint="eastAsia"/>
                <w:color w:val="000000"/>
                <w:kern w:val="0"/>
                <w:sz w:val="19"/>
                <w:szCs w:val="19"/>
              </w:rPr>
              <w:t>、政府采购的参与主体、内容、程序、实施和管理机制及相关合同应符合国务院、财政部、银保监会等相关部门对于政府债务、融资平台、政府采购、政府预算管理等相关法律法规要求。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594660" w:rsidRDefault="00E641D6">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59466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4.95%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594660">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具有独立承担民事责任的能力，有固定经营场所，将我行账户作为政府采购合同唯一回款账户。</w:t>
            </w:r>
            <w:r>
              <w:rPr>
                <w:rFonts w:ascii="宋体" w:hAnsi="宋体" w:cs="宋体" w:hint="eastAsia"/>
                <w:color w:val="000000"/>
                <w:kern w:val="0"/>
                <w:sz w:val="19"/>
                <w:szCs w:val="19"/>
              </w:rPr>
              <w:br/>
              <w:t>2.</w:t>
            </w:r>
            <w:r>
              <w:rPr>
                <w:rFonts w:ascii="宋体" w:hAnsi="宋体" w:cs="宋体" w:hint="eastAsia"/>
                <w:color w:val="000000"/>
                <w:kern w:val="0"/>
                <w:sz w:val="19"/>
                <w:szCs w:val="19"/>
              </w:rPr>
              <w:t>企业成立</w:t>
            </w:r>
            <w:r>
              <w:rPr>
                <w:rFonts w:ascii="宋体" w:hAnsi="宋体" w:cs="宋体" w:hint="eastAsia"/>
                <w:color w:val="000000"/>
                <w:kern w:val="0"/>
                <w:sz w:val="19"/>
                <w:szCs w:val="19"/>
              </w:rPr>
              <w:t>1</w:t>
            </w:r>
            <w:r>
              <w:rPr>
                <w:rFonts w:ascii="宋体" w:hAnsi="宋体" w:cs="宋体" w:hint="eastAsia"/>
                <w:color w:val="000000"/>
                <w:kern w:val="0"/>
                <w:sz w:val="19"/>
                <w:szCs w:val="19"/>
              </w:rPr>
              <w:t>年以上，且实际控制人具有</w:t>
            </w:r>
            <w:r>
              <w:rPr>
                <w:rFonts w:ascii="宋体" w:hAnsi="宋体" w:cs="宋体" w:hint="eastAsia"/>
                <w:color w:val="000000"/>
                <w:kern w:val="0"/>
                <w:sz w:val="19"/>
                <w:szCs w:val="19"/>
              </w:rPr>
              <w:t>3</w:t>
            </w:r>
            <w:r>
              <w:rPr>
                <w:rFonts w:ascii="宋体" w:hAnsi="宋体" w:cs="宋体" w:hint="eastAsia"/>
                <w:color w:val="000000"/>
                <w:kern w:val="0"/>
                <w:sz w:val="19"/>
                <w:szCs w:val="19"/>
              </w:rPr>
              <w:t>年以上的实际行业经验，具有良好的纳税记录、工商登记记录；</w:t>
            </w:r>
            <w:r>
              <w:rPr>
                <w:rFonts w:ascii="宋体" w:hAnsi="宋体" w:cs="宋体" w:hint="eastAsia"/>
                <w:color w:val="000000"/>
                <w:kern w:val="0"/>
                <w:sz w:val="19"/>
                <w:szCs w:val="19"/>
              </w:rPr>
              <w:br/>
              <w:t>3.</w:t>
            </w:r>
            <w:r>
              <w:rPr>
                <w:rFonts w:ascii="宋体" w:hAnsi="宋体" w:cs="宋体" w:hint="eastAsia"/>
                <w:color w:val="000000"/>
                <w:kern w:val="0"/>
                <w:sz w:val="19"/>
                <w:szCs w:val="19"/>
              </w:rPr>
              <w:t>企业具有履行合同所必须的设备和服务能力；</w:t>
            </w:r>
            <w:r>
              <w:rPr>
                <w:rFonts w:ascii="宋体" w:hAnsi="宋体" w:cs="宋体" w:hint="eastAsia"/>
                <w:color w:val="000000"/>
                <w:kern w:val="0"/>
                <w:sz w:val="19"/>
                <w:szCs w:val="19"/>
              </w:rPr>
              <w:br/>
              <w:t>4.</w:t>
            </w:r>
            <w:r>
              <w:rPr>
                <w:rFonts w:ascii="宋体" w:hAnsi="宋体" w:cs="宋体" w:hint="eastAsia"/>
                <w:color w:val="000000"/>
                <w:kern w:val="0"/>
                <w:sz w:val="19"/>
                <w:szCs w:val="19"/>
              </w:rPr>
              <w:t>生产经营符合国家法律法规，产业政策和环境保护要求，符合我行信贷政策；</w:t>
            </w:r>
            <w:r>
              <w:rPr>
                <w:rFonts w:ascii="宋体" w:hAnsi="宋体" w:cs="宋体" w:hint="eastAsia"/>
                <w:color w:val="000000"/>
                <w:kern w:val="0"/>
                <w:sz w:val="19"/>
                <w:szCs w:val="19"/>
              </w:rPr>
              <w:br/>
              <w:t>5.</w:t>
            </w:r>
            <w:r>
              <w:rPr>
                <w:rFonts w:ascii="宋体" w:hAnsi="宋体" w:cs="宋体" w:hint="eastAsia"/>
                <w:color w:val="000000"/>
                <w:kern w:val="0"/>
                <w:sz w:val="19"/>
                <w:szCs w:val="19"/>
              </w:rPr>
              <w:t>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594660">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3.8%</w:t>
            </w:r>
            <w:r>
              <w:rPr>
                <w:rFonts w:ascii="宋体" w:hAnsi="宋体" w:cs="宋体" w:hint="eastAsia"/>
                <w:color w:val="000000"/>
                <w:kern w:val="0"/>
                <w:sz w:val="19"/>
                <w:szCs w:val="19"/>
              </w:rPr>
              <w:br/>
            </w:r>
            <w:r>
              <w:rPr>
                <w:rFonts w:ascii="宋体" w:hAnsi="宋体" w:cs="宋体" w:hint="eastAsia"/>
                <w:color w:val="000000"/>
                <w:kern w:val="0"/>
                <w:sz w:val="19"/>
                <w:szCs w:val="19"/>
              </w:rPr>
              <w:t>融资额度：不超过</w:t>
            </w:r>
            <w:r>
              <w:rPr>
                <w:rFonts w:ascii="宋体" w:hAnsi="宋体" w:cs="宋体" w:hint="eastAsia"/>
                <w:color w:val="000000"/>
                <w:kern w:val="0"/>
                <w:sz w:val="19"/>
                <w:szCs w:val="19"/>
              </w:rPr>
              <w:t>500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、申请人不得有失信记录；</w:t>
            </w:r>
            <w:r>
              <w:rPr>
                <w:rFonts w:ascii="宋体" w:hAnsi="宋体" w:cs="宋体" w:hint="eastAsia"/>
                <w:color w:val="000000"/>
                <w:kern w:val="0"/>
                <w:sz w:val="19"/>
                <w:szCs w:val="19"/>
              </w:rPr>
              <w:br/>
              <w:t>2</w:t>
            </w:r>
            <w:r>
              <w:rPr>
                <w:rFonts w:ascii="宋体" w:hAnsi="宋体" w:cs="宋体" w:hint="eastAsia"/>
                <w:color w:val="000000"/>
                <w:kern w:val="0"/>
                <w:sz w:val="19"/>
                <w:szCs w:val="19"/>
              </w:rPr>
              <w:t>、订单对应的政府采购部门在天津市，中标企业注册地在天津。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594660">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w:t>
            </w:r>
            <w:r>
              <w:rPr>
                <w:rFonts w:ascii="宋体" w:hAnsi="宋体" w:cs="宋体" w:hint="eastAsia"/>
                <w:color w:val="000000"/>
                <w:kern w:val="0"/>
                <w:sz w:val="19"/>
                <w:szCs w:val="19"/>
              </w:rPr>
              <w:t>起</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、获得政府采购订单，中标信息可在公开网站查询。如无法查询，可出示国家扶持政策内不公开中标信息文件。</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、采购合同回款账户为齐鲁银行，并做质押登记。</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59466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w:t>
            </w:r>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、连续从事政府采购活动一年以上，或主要股东从事政府采购活动两年以上，且交易及信用记录良好；</w:t>
            </w:r>
            <w:r>
              <w:rPr>
                <w:rFonts w:ascii="宋体" w:hAnsi="宋体" w:cs="宋体" w:hint="eastAsia"/>
                <w:color w:val="000000"/>
                <w:kern w:val="0"/>
                <w:sz w:val="19"/>
                <w:szCs w:val="19"/>
              </w:rPr>
              <w:br/>
              <w:t>2</w:t>
            </w:r>
            <w:r>
              <w:rPr>
                <w:rFonts w:ascii="宋体" w:hAnsi="宋体" w:cs="宋体" w:hint="eastAsia"/>
                <w:color w:val="000000"/>
                <w:kern w:val="0"/>
                <w:sz w:val="19"/>
                <w:szCs w:val="19"/>
              </w:rPr>
              <w:t>、持有政府采购中标通知书、签订政府采购合同等资料。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594660">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、中标供应商财务状况良好，记录良好，有资质且具有</w:t>
            </w:r>
            <w:r>
              <w:rPr>
                <w:rFonts w:ascii="宋体" w:hAnsi="宋体" w:cs="宋体" w:hint="eastAsia"/>
                <w:color w:val="000000"/>
                <w:kern w:val="0"/>
                <w:sz w:val="19"/>
                <w:szCs w:val="19"/>
              </w:rPr>
              <w:t>1</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以上与天津市各类政府采购成功经验；</w:t>
            </w:r>
            <w:r>
              <w:rPr>
                <w:rFonts w:ascii="宋体" w:hAnsi="宋体" w:cs="宋体" w:hint="eastAsia"/>
                <w:color w:val="000000"/>
                <w:kern w:val="0"/>
                <w:sz w:val="19"/>
                <w:szCs w:val="19"/>
              </w:rPr>
              <w:br/>
              <w:t>2</w:t>
            </w:r>
            <w:r>
              <w:rPr>
                <w:rFonts w:ascii="宋体" w:hAnsi="宋体" w:cs="宋体" w:hint="eastAsia"/>
                <w:color w:val="000000"/>
                <w:kern w:val="0"/>
                <w:sz w:val="19"/>
                <w:szCs w:val="19"/>
              </w:rPr>
              <w:t>、生产经营符合国家政策；</w:t>
            </w:r>
            <w:r>
              <w:rPr>
                <w:rFonts w:ascii="宋体" w:hAnsi="宋体" w:cs="宋体" w:hint="eastAsia"/>
                <w:color w:val="000000"/>
                <w:kern w:val="0"/>
                <w:sz w:val="19"/>
                <w:szCs w:val="19"/>
              </w:rPr>
              <w:br/>
            </w:r>
            <w:r>
              <w:rPr>
                <w:rFonts w:ascii="宋体" w:hAnsi="宋体" w:cs="宋体" w:hint="eastAsia"/>
                <w:color w:val="000000"/>
                <w:kern w:val="0"/>
                <w:sz w:val="19"/>
                <w:szCs w:val="19"/>
              </w:rPr>
              <w:t>3</w:t>
            </w:r>
            <w:r>
              <w:rPr>
                <w:rFonts w:ascii="宋体" w:hAnsi="宋体" w:cs="宋体" w:hint="eastAsia"/>
                <w:color w:val="000000"/>
                <w:kern w:val="0"/>
                <w:sz w:val="19"/>
                <w:szCs w:val="19"/>
              </w:rPr>
              <w:t>、无违法、违约、不良信用记录，未发生过政府采购业务纠纷等；</w:t>
            </w:r>
            <w:r>
              <w:rPr>
                <w:rFonts w:ascii="宋体" w:hAnsi="宋体" w:cs="宋体" w:hint="eastAsia"/>
                <w:color w:val="000000"/>
                <w:kern w:val="0"/>
                <w:sz w:val="19"/>
                <w:szCs w:val="19"/>
              </w:rPr>
              <w:br/>
              <w:t>4</w:t>
            </w:r>
            <w:r>
              <w:rPr>
                <w:rFonts w:ascii="宋体" w:hAnsi="宋体" w:cs="宋体" w:hint="eastAsia"/>
                <w:color w:val="000000"/>
                <w:kern w:val="0"/>
                <w:sz w:val="19"/>
                <w:szCs w:val="19"/>
              </w:rPr>
              <w:t>、银行要求的其他条件。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594660">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r>
              <w:rPr>
                <w:rFonts w:ascii="宋体" w:hAnsi="宋体" w:cs="宋体" w:hint="eastAsia"/>
                <w:color w:val="000000"/>
                <w:kern w:val="0"/>
                <w:sz w:val="19"/>
                <w:szCs w:val="19"/>
              </w:rPr>
              <w:t>100-5000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w:t>
            </w:r>
            <w:r>
              <w:rPr>
                <w:rFonts w:ascii="宋体" w:hAnsi="宋体" w:cs="宋体" w:hint="eastAsia"/>
                <w:color w:val="000000"/>
                <w:kern w:val="0"/>
                <w:sz w:val="19"/>
                <w:szCs w:val="19"/>
              </w:rPr>
              <w:t>2</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以上连续经营记录；</w:t>
            </w:r>
            <w:r>
              <w:rPr>
                <w:rFonts w:ascii="宋体" w:hAnsi="宋体" w:cs="宋体" w:hint="eastAsia"/>
                <w:color w:val="000000"/>
                <w:kern w:val="0"/>
                <w:sz w:val="19"/>
                <w:szCs w:val="19"/>
              </w:rPr>
              <w:br/>
              <w:t>2</w:t>
            </w:r>
            <w:r>
              <w:rPr>
                <w:rFonts w:ascii="宋体" w:hAnsi="宋体" w:cs="宋体" w:hint="eastAsia"/>
                <w:color w:val="000000"/>
                <w:kern w:val="0"/>
                <w:sz w:val="19"/>
                <w:szCs w:val="19"/>
              </w:rPr>
              <w:t>、有固定生产经营场所；本行要求的其他条件。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13612141823</w:t>
            </w:r>
            <w:r>
              <w:rPr>
                <w:rFonts w:ascii="宋体" w:hAnsi="宋体" w:cs="宋体" w:hint="eastAsia"/>
                <w:color w:val="000000"/>
                <w:kern w:val="0"/>
                <w:sz w:val="19"/>
                <w:szCs w:val="19"/>
              </w:rPr>
              <w:t>高飞</w:t>
            </w:r>
            <w:r>
              <w:rPr>
                <w:rFonts w:ascii="宋体" w:hAnsi="宋体" w:cs="宋体" w:hint="eastAsia"/>
                <w:color w:val="000000"/>
                <w:kern w:val="0"/>
                <w:sz w:val="19"/>
                <w:szCs w:val="19"/>
              </w:rPr>
              <w:t xml:space="preserve">     </w:t>
            </w:r>
          </w:p>
        </w:tc>
      </w:tr>
      <w:tr w:rsidR="00594660">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w:t>
            </w:r>
            <w:r>
              <w:rPr>
                <w:rFonts w:ascii="宋体" w:hAnsi="宋体" w:cs="宋体" w:hint="eastAsia"/>
                <w:color w:val="000000"/>
                <w:kern w:val="0"/>
                <w:sz w:val="19"/>
                <w:szCs w:val="19"/>
              </w:rPr>
              <w:t>4%</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w:t>
            </w:r>
            <w:r>
              <w:rPr>
                <w:rFonts w:ascii="宋体" w:hAnsi="宋体" w:cs="宋体" w:hint="eastAsia"/>
                <w:color w:val="000000"/>
                <w:kern w:val="0"/>
                <w:sz w:val="19"/>
                <w:szCs w:val="19"/>
              </w:rPr>
              <w:t>+</w:t>
            </w:r>
            <w:r>
              <w:rPr>
                <w:rFonts w:ascii="宋体" w:hAnsi="宋体" w:cs="宋体" w:hint="eastAsia"/>
                <w:color w:val="000000"/>
                <w:kern w:val="0"/>
                <w:sz w:val="19"/>
                <w:szCs w:val="19"/>
              </w:rPr>
              <w:t>担保额度最高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、企业成立满一年，经营良好、征信良好；</w:t>
            </w:r>
          </w:p>
          <w:p w:rsidR="00594660" w:rsidRDefault="00E641D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w:t>
            </w:r>
            <w:r>
              <w:rPr>
                <w:rFonts w:ascii="宋体" w:hAnsi="宋体" w:cs="宋体" w:hint="eastAsia"/>
                <w:color w:val="000000"/>
                <w:kern w:val="0"/>
                <w:sz w:val="19"/>
                <w:szCs w:val="19"/>
              </w:rPr>
              <w:t>周岁，征信良好；</w:t>
            </w:r>
          </w:p>
          <w:p w:rsidR="00594660" w:rsidRDefault="00E641D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、近</w:t>
            </w:r>
            <w:r>
              <w:rPr>
                <w:rFonts w:ascii="宋体" w:hAnsi="宋体" w:cs="宋体" w:hint="eastAsia"/>
                <w:color w:val="000000"/>
                <w:kern w:val="0"/>
                <w:sz w:val="19"/>
                <w:szCs w:val="19"/>
              </w:rPr>
              <w:t>12</w:t>
            </w:r>
            <w:r>
              <w:rPr>
                <w:rFonts w:ascii="宋体" w:hAnsi="宋体" w:cs="宋体" w:hint="eastAsia"/>
                <w:color w:val="000000"/>
                <w:kern w:val="0"/>
                <w:sz w:val="19"/>
                <w:szCs w:val="19"/>
              </w:rPr>
              <w:t>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594660" w:rsidRDefault="00E641D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陈宗山</w:t>
            </w:r>
            <w:r>
              <w:rPr>
                <w:rFonts w:ascii="宋体" w:hAnsi="宋体" w:cs="宋体"/>
                <w:color w:val="000000"/>
                <w:kern w:val="0"/>
                <w:sz w:val="19"/>
                <w:szCs w:val="19"/>
              </w:rPr>
              <w:t xml:space="preserve"> </w:t>
            </w:r>
          </w:p>
        </w:tc>
      </w:tr>
      <w:tr w:rsidR="00594660">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6.00%</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2632" w:type="dxa"/>
                  <w:shd w:val="clear" w:color="auto" w:fill="FFFFFF"/>
                  <w:tcMar>
                    <w:top w:w="150" w:type="dxa"/>
                    <w:left w:w="0" w:type="dxa"/>
                    <w:bottom w:w="150" w:type="dxa"/>
                    <w:right w:w="0" w:type="dxa"/>
                  </w:tcMar>
                </w:tcPr>
                <w:p w:rsidR="00594660" w:rsidRDefault="00E641D6">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w:t>
                  </w:r>
                  <w:r>
                    <w:rPr>
                      <w:rFonts w:ascii="宋体" w:hAnsi="宋体" w:cs="宋体" w:hint="eastAsia"/>
                      <w:color w:val="000000"/>
                      <w:kern w:val="0"/>
                      <w:sz w:val="19"/>
                      <w:szCs w:val="19"/>
                    </w:rPr>
                    <w:t xml:space="preserve"> </w:t>
                  </w:r>
                </w:p>
                <w:p w:rsidR="00594660" w:rsidRDefault="00E641D6">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企业及申请人信用记录良好，无不良、违法行为；</w:t>
                  </w:r>
                  <w:r>
                    <w:rPr>
                      <w:rFonts w:ascii="宋体" w:hAnsi="宋体" w:cs="宋体" w:hint="eastAsia"/>
                      <w:color w:val="000000"/>
                      <w:kern w:val="0"/>
                      <w:sz w:val="19"/>
                      <w:szCs w:val="19"/>
                    </w:rPr>
                    <w:t xml:space="preserve"> </w:t>
                  </w:r>
                </w:p>
                <w:p w:rsidR="00594660" w:rsidRDefault="00E641D6">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企业为天津市政府部门、事业单位的供应商；</w:t>
                  </w:r>
                  <w:r>
                    <w:rPr>
                      <w:rFonts w:ascii="宋体" w:hAnsi="宋体" w:cs="宋体" w:hint="eastAsia"/>
                      <w:color w:val="000000"/>
                      <w:kern w:val="0"/>
                      <w:sz w:val="19"/>
                      <w:szCs w:val="19"/>
                    </w:rPr>
                    <w:t xml:space="preserve"> </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、企业有政府采购历史合作记录（近</w:t>
                  </w:r>
                  <w:r>
                    <w:rPr>
                      <w:rFonts w:ascii="宋体" w:hAnsi="宋体" w:cs="宋体" w:hint="eastAsia"/>
                      <w:color w:val="000000"/>
                      <w:kern w:val="0"/>
                      <w:sz w:val="19"/>
                      <w:szCs w:val="19"/>
                    </w:rPr>
                    <w:t>24</w:t>
                  </w:r>
                  <w:r>
                    <w:rPr>
                      <w:rFonts w:ascii="宋体" w:hAnsi="宋体" w:cs="宋体" w:hint="eastAsia"/>
                      <w:color w:val="000000"/>
                      <w:kern w:val="0"/>
                      <w:sz w:val="19"/>
                      <w:szCs w:val="19"/>
                    </w:rPr>
                    <w:t>个月</w:t>
                  </w:r>
                  <w:r>
                    <w:rPr>
                      <w:rFonts w:ascii="宋体" w:hAnsi="宋体" w:cs="宋体" w:hint="eastAsia"/>
                      <w:color w:val="000000"/>
                      <w:kern w:val="0"/>
                      <w:sz w:val="19"/>
                      <w:szCs w:val="19"/>
                    </w:rPr>
                    <w:t>2</w:t>
                  </w:r>
                  <w:r>
                    <w:rPr>
                      <w:rFonts w:ascii="宋体" w:hAnsi="宋体" w:cs="宋体" w:hint="eastAsia"/>
                      <w:color w:val="000000"/>
                      <w:kern w:val="0"/>
                      <w:sz w:val="19"/>
                      <w:szCs w:val="19"/>
                    </w:rPr>
                    <w:t>次，合计</w:t>
                  </w:r>
                  <w:r>
                    <w:rPr>
                      <w:rFonts w:ascii="宋体" w:hAnsi="宋体" w:cs="宋体" w:hint="eastAsia"/>
                      <w:color w:val="000000"/>
                      <w:kern w:val="0"/>
                      <w:sz w:val="19"/>
                      <w:szCs w:val="19"/>
                    </w:rPr>
                    <w:t>50</w:t>
                  </w:r>
                  <w:r>
                    <w:rPr>
                      <w:rFonts w:ascii="宋体" w:hAnsi="宋体" w:cs="宋体" w:hint="eastAsia"/>
                      <w:color w:val="000000"/>
                      <w:kern w:val="0"/>
                      <w:sz w:val="19"/>
                      <w:szCs w:val="19"/>
                    </w:rPr>
                    <w:t>万以上订单记录）且交易记录良好</w:t>
                  </w:r>
                </w:p>
              </w:tc>
            </w:tr>
          </w:tbl>
          <w:p w:rsidR="00594660" w:rsidRDefault="00594660">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jc w:val="center"/>
              <w:rPr>
                <w:rFonts w:ascii="宋体" w:hAnsi="宋体" w:cs="宋体"/>
                <w:color w:val="000000"/>
                <w:sz w:val="24"/>
                <w:szCs w:val="24"/>
              </w:rPr>
            </w:pPr>
            <w:r>
              <w:rPr>
                <w:rFonts w:ascii="宋体" w:hAnsi="宋体" w:cs="宋体" w:hint="eastAsia"/>
                <w:color w:val="000000"/>
                <w:kern w:val="0"/>
                <w:sz w:val="19"/>
                <w:szCs w:val="19"/>
              </w:rPr>
              <w:t>18698167095</w:t>
            </w:r>
            <w:r>
              <w:rPr>
                <w:rFonts w:ascii="宋体" w:hAnsi="宋体" w:cs="宋体" w:hint="eastAsia"/>
                <w:color w:val="000000"/>
                <w:kern w:val="0"/>
                <w:sz w:val="19"/>
                <w:szCs w:val="19"/>
              </w:rPr>
              <w:t>张伟</w:t>
            </w:r>
            <w:r>
              <w:rPr>
                <w:rFonts w:ascii="宋体" w:hAnsi="宋体" w:cs="宋体" w:hint="eastAsia"/>
                <w:color w:val="000000"/>
                <w:kern w:val="0"/>
                <w:sz w:val="19"/>
                <w:szCs w:val="19"/>
              </w:rPr>
              <w:t xml:space="preserve"> </w:t>
            </w:r>
          </w:p>
        </w:tc>
      </w:tr>
      <w:tr w:rsidR="00594660">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2632" w:type="dxa"/>
                  <w:shd w:val="clear" w:color="auto" w:fill="FFFFFF"/>
                  <w:tcMar>
                    <w:top w:w="150" w:type="dxa"/>
                    <w:left w:w="0" w:type="dxa"/>
                    <w:bottom w:w="150" w:type="dxa"/>
                    <w:right w:w="0" w:type="dxa"/>
                  </w:tcMar>
                </w:tcPr>
                <w:p w:rsidR="00594660" w:rsidRDefault="00E641D6">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有固定的经营场所，企业划型符合小微企业；</w:t>
                  </w:r>
                  <w:r>
                    <w:rPr>
                      <w:rFonts w:ascii="宋体" w:hAnsi="宋体" w:cs="宋体" w:hint="eastAsia"/>
                      <w:color w:val="000000"/>
                      <w:kern w:val="0"/>
                      <w:sz w:val="19"/>
                      <w:szCs w:val="19"/>
                    </w:rPr>
                    <w:t xml:space="preserve"> </w:t>
                  </w:r>
                </w:p>
                <w:p w:rsidR="00594660" w:rsidRDefault="00E641D6">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信用记录良好，无不良、违法行为；</w:t>
                  </w:r>
                  <w:r>
                    <w:rPr>
                      <w:rFonts w:ascii="宋体" w:hAnsi="宋体" w:cs="宋体" w:hint="eastAsia"/>
                      <w:color w:val="000000"/>
                      <w:kern w:val="0"/>
                      <w:sz w:val="19"/>
                      <w:szCs w:val="19"/>
                    </w:rPr>
                    <w:t xml:space="preserve"> </w:t>
                  </w:r>
                </w:p>
                <w:p w:rsidR="00594660" w:rsidRDefault="00E641D6">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年以上或实际控制人从业</w:t>
                  </w:r>
                  <w:r>
                    <w:rPr>
                      <w:rFonts w:ascii="宋体" w:hAnsi="宋体" w:cs="宋体" w:hint="eastAsia"/>
                      <w:color w:val="000000"/>
                      <w:kern w:val="0"/>
                      <w:sz w:val="19"/>
                      <w:szCs w:val="19"/>
                    </w:rPr>
                    <w:t>3</w:t>
                  </w:r>
                  <w:r>
                    <w:rPr>
                      <w:rFonts w:ascii="宋体" w:hAnsi="宋体" w:cs="宋体" w:hint="eastAsia"/>
                      <w:color w:val="000000"/>
                      <w:kern w:val="0"/>
                      <w:sz w:val="19"/>
                      <w:szCs w:val="19"/>
                    </w:rPr>
                    <w:t>年以上；</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具备政府采购投标资格且交易记录良好；</w:t>
                  </w:r>
                  <w:r>
                    <w:rPr>
                      <w:rFonts w:ascii="宋体" w:hAnsi="宋体" w:cs="宋体" w:hint="eastAsia"/>
                      <w:color w:val="000000"/>
                      <w:kern w:val="0"/>
                      <w:sz w:val="19"/>
                      <w:szCs w:val="19"/>
                    </w:rPr>
                    <w:t xml:space="preserve"> </w:t>
                  </w:r>
                </w:p>
                <w:p w:rsidR="00594660" w:rsidRDefault="00E641D6">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594660" w:rsidRDefault="00E641D6">
            <w:pPr>
              <w:ind w:firstLineChars="100" w:firstLine="190"/>
              <w:jc w:val="left"/>
              <w:rPr>
                <w:rFonts w:ascii="宋体" w:hAnsi="宋体" w:cs="宋体"/>
                <w:color w:val="000000"/>
                <w:kern w:val="0"/>
                <w:sz w:val="19"/>
                <w:szCs w:val="19"/>
              </w:rPr>
            </w:pP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姚斌</w:t>
            </w:r>
            <w:r>
              <w:rPr>
                <w:rFonts w:ascii="宋体" w:hAnsi="宋体" w:cs="宋体" w:hint="eastAsia"/>
                <w:color w:val="000000"/>
                <w:kern w:val="0"/>
                <w:sz w:val="19"/>
                <w:szCs w:val="19"/>
              </w:rPr>
              <w:t xml:space="preserve"> </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r>
              <w:rPr>
                <w:rFonts w:ascii="宋体" w:hAnsi="宋体" w:cs="宋体" w:hint="eastAsia"/>
                <w:color w:val="000000"/>
                <w:kern w:val="0"/>
                <w:sz w:val="19"/>
                <w:szCs w:val="19"/>
              </w:rPr>
              <w:t>4.00%-5.00%</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2632" w:type="dxa"/>
                  <w:shd w:val="clear" w:color="auto" w:fill="FFFFFF"/>
                  <w:tcMar>
                    <w:top w:w="150" w:type="dxa"/>
                    <w:left w:w="0" w:type="dxa"/>
                    <w:bottom w:w="150" w:type="dxa"/>
                    <w:right w:w="0" w:type="dxa"/>
                  </w:tcMar>
                </w:tcPr>
                <w:p w:rsidR="00594660" w:rsidRDefault="00E641D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申请日均在</w:t>
                  </w:r>
                  <w:r>
                    <w:rPr>
                      <w:rFonts w:ascii="宋体" w:hAnsi="宋体" w:cs="宋体" w:hint="eastAsia"/>
                      <w:color w:val="000000"/>
                      <w:kern w:val="0"/>
                      <w:sz w:val="19"/>
                      <w:szCs w:val="19"/>
                    </w:rPr>
                    <w:t>1</w:t>
                  </w:r>
                  <w:r>
                    <w:rPr>
                      <w:rFonts w:ascii="宋体" w:hAnsi="宋体" w:cs="宋体" w:hint="eastAsia"/>
                      <w:color w:val="000000"/>
                      <w:kern w:val="0"/>
                      <w:sz w:val="19"/>
                      <w:szCs w:val="19"/>
                    </w:rPr>
                    <w:t>年（含）以内。</w:t>
                  </w:r>
                  <w:r>
                    <w:rPr>
                      <w:rFonts w:ascii="宋体" w:hAnsi="宋体" w:cs="宋体" w:hint="eastAsia"/>
                      <w:color w:val="000000"/>
                      <w:kern w:val="0"/>
                      <w:sz w:val="19"/>
                      <w:szCs w:val="19"/>
                    </w:rPr>
                    <w:t xml:space="preserve"> </w:t>
                  </w:r>
                </w:p>
                <w:p w:rsidR="00594660" w:rsidRDefault="00E641D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应收账款融资模式下，企业已按政府采购合同的约定履行了交货、工程施工或提供服务等主要义务并且无任何违约行为。</w:t>
                  </w:r>
                  <w:r>
                    <w:rPr>
                      <w:rFonts w:ascii="宋体" w:hAnsi="宋体" w:cs="宋体" w:hint="eastAsia"/>
                      <w:color w:val="000000"/>
                      <w:kern w:val="0"/>
                      <w:sz w:val="19"/>
                      <w:szCs w:val="19"/>
                    </w:rPr>
                    <w:t xml:space="preserve"> </w:t>
                  </w:r>
                </w:p>
                <w:p w:rsidR="00594660" w:rsidRDefault="00E641D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采购合同融资模式下，企业在政府采购活动中与政府成功合作</w:t>
                  </w:r>
                  <w:r>
                    <w:rPr>
                      <w:rFonts w:ascii="宋体" w:hAnsi="宋体" w:cs="宋体" w:hint="eastAsia"/>
                      <w:color w:val="000000"/>
                      <w:kern w:val="0"/>
                      <w:sz w:val="19"/>
                      <w:szCs w:val="19"/>
                    </w:rPr>
                    <w:t>2</w:t>
                  </w:r>
                  <w:r>
                    <w:rPr>
                      <w:rFonts w:ascii="宋体" w:hAnsi="宋体" w:cs="宋体" w:hint="eastAsia"/>
                      <w:color w:val="000000"/>
                      <w:kern w:val="0"/>
                      <w:sz w:val="19"/>
                      <w:szCs w:val="19"/>
                    </w:rPr>
                    <w:t>年（含）以上，且近</w:t>
                  </w:r>
                  <w:r>
                    <w:rPr>
                      <w:rFonts w:ascii="宋体" w:hAnsi="宋体" w:cs="宋体" w:hint="eastAsia"/>
                      <w:color w:val="000000"/>
                      <w:kern w:val="0"/>
                      <w:sz w:val="19"/>
                      <w:szCs w:val="19"/>
                    </w:rPr>
                    <w:t>2</w:t>
                  </w:r>
                  <w:r>
                    <w:rPr>
                      <w:rFonts w:ascii="宋体" w:hAnsi="宋体" w:cs="宋体" w:hint="eastAsia"/>
                      <w:color w:val="000000"/>
                      <w:kern w:val="0"/>
                      <w:sz w:val="19"/>
                      <w:szCs w:val="19"/>
                    </w:rPr>
                    <w:t>年政府采购供应量、工程量或服务量均不低于</w:t>
                  </w:r>
                  <w:r>
                    <w:rPr>
                      <w:rFonts w:ascii="宋体" w:hAnsi="宋体" w:cs="宋体" w:hint="eastAsia"/>
                      <w:color w:val="000000"/>
                      <w:kern w:val="0"/>
                      <w:sz w:val="19"/>
                      <w:szCs w:val="19"/>
                    </w:rPr>
                    <w:t>100</w:t>
                  </w:r>
                  <w:r>
                    <w:rPr>
                      <w:rFonts w:ascii="宋体" w:hAnsi="宋体" w:cs="宋体" w:hint="eastAsia"/>
                      <w:color w:val="000000"/>
                      <w:kern w:val="0"/>
                      <w:sz w:val="19"/>
                      <w:szCs w:val="19"/>
                    </w:rPr>
                    <w:t>万元（含）。</w:t>
                  </w:r>
                  <w:r>
                    <w:rPr>
                      <w:rFonts w:ascii="宋体" w:hAnsi="宋体" w:cs="宋体" w:hint="eastAsia"/>
                      <w:color w:val="000000"/>
                      <w:kern w:val="0"/>
                      <w:sz w:val="19"/>
                      <w:szCs w:val="19"/>
                    </w:rPr>
                    <w:t xml:space="preserve"> </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、（四）企业向政府提供的货物、工程或服务质量稳定，与政府合作历史中未产生纠纷，与上、下游客户未发生重大债权、债务纠纷，近三年未被政府采购部门列入不良记录名单</w:t>
                  </w: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t>肖毅</w:t>
            </w:r>
            <w:r>
              <w:rPr>
                <w:rFonts w:ascii="宋体" w:hAnsi="宋体" w:cs="宋体" w:hint="eastAsia"/>
                <w:color w:val="000000"/>
                <w:kern w:val="0"/>
                <w:sz w:val="19"/>
                <w:szCs w:val="19"/>
              </w:rPr>
              <w:t xml:space="preserve"> </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3007" w:type="dxa"/>
                  <w:shd w:val="clear" w:color="auto" w:fill="FFFFFF"/>
                  <w:tcMar>
                    <w:top w:w="150" w:type="dxa"/>
                    <w:left w:w="0" w:type="dxa"/>
                    <w:bottom w:w="150" w:type="dxa"/>
                    <w:right w:w="0" w:type="dxa"/>
                  </w:tcMa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、公司成立</w:t>
                  </w:r>
                  <w:r>
                    <w:rPr>
                      <w:rFonts w:ascii="宋体" w:hAnsi="宋体" w:cs="宋体" w:hint="eastAsia"/>
                      <w:color w:val="000000"/>
                      <w:kern w:val="0"/>
                      <w:sz w:val="19"/>
                      <w:szCs w:val="19"/>
                    </w:rPr>
                    <w:t>1</w:t>
                  </w:r>
                  <w:r>
                    <w:rPr>
                      <w:rFonts w:ascii="宋体" w:hAnsi="宋体" w:cs="宋体" w:hint="eastAsia"/>
                      <w:color w:val="000000"/>
                      <w:kern w:val="0"/>
                      <w:sz w:val="19"/>
                      <w:szCs w:val="19"/>
                    </w:rPr>
                    <w:t>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供应商</w:t>
                  </w:r>
                  <w:r>
                    <w:rPr>
                      <w:rFonts w:ascii="宋体" w:hAnsi="宋体" w:cs="宋体" w:hint="eastAsia"/>
                      <w:color w:val="000000"/>
                      <w:kern w:val="0"/>
                      <w:sz w:val="19"/>
                      <w:szCs w:val="19"/>
                    </w:rPr>
                    <w:t>,</w:t>
                  </w:r>
                  <w:r>
                    <w:rPr>
                      <w:rFonts w:ascii="宋体" w:hAnsi="宋体" w:cs="宋体" w:hint="eastAsia"/>
                      <w:color w:val="000000"/>
                      <w:kern w:val="0"/>
                      <w:sz w:val="19"/>
                      <w:szCs w:val="19"/>
                    </w:rPr>
                    <w:t>履约记录良好。</w:t>
                  </w:r>
                  <w:r>
                    <w:rPr>
                      <w:rFonts w:ascii="宋体" w:hAnsi="宋体" w:cs="宋体" w:hint="eastAsia"/>
                      <w:color w:val="000000"/>
                      <w:kern w:val="0"/>
                      <w:sz w:val="19"/>
                      <w:szCs w:val="19"/>
                    </w:rPr>
                    <w:t xml:space="preserve"> </w:t>
                  </w:r>
                </w:p>
                <w:p w:rsidR="00594660" w:rsidRDefault="00E641D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在我行开立账户，自愿接受农业银行信用监督和结算监管。</w:t>
                  </w:r>
                  <w:r>
                    <w:rPr>
                      <w:rFonts w:ascii="宋体" w:hAnsi="宋体" w:cs="宋体" w:hint="eastAsia"/>
                      <w:color w:val="000000"/>
                      <w:kern w:val="0"/>
                      <w:sz w:val="19"/>
                      <w:szCs w:val="19"/>
                    </w:rPr>
                    <w:t xml:space="preserve"> </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、法定代表人年满</w:t>
                  </w:r>
                  <w:r>
                    <w:rPr>
                      <w:rFonts w:ascii="宋体" w:hAnsi="宋体" w:cs="宋体" w:hint="eastAsia"/>
                      <w:color w:val="000000"/>
                      <w:kern w:val="0"/>
                      <w:sz w:val="19"/>
                      <w:szCs w:val="19"/>
                    </w:rPr>
                    <w:t>18</w:t>
                  </w:r>
                  <w:r>
                    <w:rPr>
                      <w:rFonts w:ascii="宋体" w:hAnsi="宋体" w:cs="宋体" w:hint="eastAsia"/>
                      <w:color w:val="000000"/>
                      <w:kern w:val="0"/>
                      <w:sz w:val="19"/>
                      <w:szCs w:val="19"/>
                    </w:rPr>
                    <w:t>周岁且不超过</w:t>
                  </w:r>
                  <w:r>
                    <w:rPr>
                      <w:rFonts w:ascii="宋体" w:hAnsi="宋体" w:cs="宋体" w:hint="eastAsia"/>
                      <w:color w:val="000000"/>
                      <w:kern w:val="0"/>
                      <w:sz w:val="19"/>
                      <w:szCs w:val="19"/>
                    </w:rPr>
                    <w:t>65</w:t>
                  </w:r>
                  <w:r>
                    <w:rPr>
                      <w:rFonts w:ascii="宋体" w:hAnsi="宋体" w:cs="宋体" w:hint="eastAsia"/>
                      <w:color w:val="000000"/>
                      <w:kern w:val="0"/>
                      <w:sz w:val="19"/>
                      <w:szCs w:val="19"/>
                    </w:rPr>
                    <w:t>周岁，非港、澳、台及外籍人士。</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注：具体开办的业务种类及办理程序、办理条件等以中国农业银行当地分行有关规定为准。</w:t>
                  </w: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r>
            <w:r>
              <w:rPr>
                <w:rFonts w:ascii="宋体" w:hAnsi="宋体" w:cs="宋体" w:hint="eastAsia"/>
                <w:color w:val="000000"/>
                <w:kern w:val="0"/>
                <w:sz w:val="19"/>
                <w:szCs w:val="19"/>
              </w:rPr>
              <w:lastRenderedPageBreak/>
              <w:t>融资额度：最高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3007" w:type="dxa"/>
                  <w:shd w:val="clear" w:color="auto" w:fill="FFFFFF"/>
                  <w:tcMar>
                    <w:top w:w="150" w:type="dxa"/>
                    <w:left w:w="0" w:type="dxa"/>
                    <w:bottom w:w="150" w:type="dxa"/>
                    <w:right w:w="0" w:type="dxa"/>
                  </w:tcMar>
                </w:tcPr>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1</w:t>
                  </w:r>
                  <w:r>
                    <w:rPr>
                      <w:rFonts w:ascii="宋体" w:hAnsi="宋体" w:cs="宋体" w:hint="eastAsia"/>
                      <w:color w:val="000000"/>
                      <w:kern w:val="0"/>
                      <w:sz w:val="19"/>
                      <w:szCs w:val="19"/>
                    </w:rPr>
                    <w:t>、企业及实际控制人征信及各项社会记录较好。</w:t>
                  </w:r>
                </w:p>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w:t>
                  </w:r>
                  <w:r>
                    <w:rPr>
                      <w:rFonts w:ascii="宋体" w:hAnsi="宋体" w:cs="宋体" w:hint="eastAsia"/>
                      <w:color w:val="000000"/>
                      <w:kern w:val="0"/>
                      <w:sz w:val="19"/>
                      <w:szCs w:val="19"/>
                    </w:rPr>
                    <w:t>、企业成立两年以上或实际控制人本行业经营两年以上。</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、财务报表未出现连续两年经营亏损。</w:t>
                  </w: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28301244</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利率</w:t>
            </w:r>
            <w:r>
              <w:rPr>
                <w:rFonts w:ascii="宋体" w:hAnsi="宋体" w:cs="宋体" w:hint="eastAsia"/>
                <w:color w:val="000000"/>
                <w:kern w:val="0"/>
                <w:sz w:val="19"/>
                <w:szCs w:val="19"/>
              </w:rPr>
              <w:t>3.7%</w:t>
            </w:r>
            <w:r>
              <w:rPr>
                <w:rFonts w:ascii="宋体" w:hAnsi="宋体" w:cs="宋体" w:hint="eastAsia"/>
                <w:color w:val="000000"/>
                <w:kern w:val="0"/>
                <w:sz w:val="19"/>
                <w:szCs w:val="19"/>
              </w:rPr>
              <w:t>起</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3017" w:type="dxa"/>
                  <w:shd w:val="clear" w:color="auto" w:fill="FFFFFF"/>
                  <w:tcMar>
                    <w:top w:w="150" w:type="dxa"/>
                    <w:left w:w="0" w:type="dxa"/>
                    <w:bottom w:w="150" w:type="dxa"/>
                    <w:right w:w="0" w:type="dxa"/>
                  </w:tcMar>
                </w:tcPr>
                <w:p w:rsidR="00594660" w:rsidRDefault="00E641D6">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594660">
              <w:tc>
                <w:tcPr>
                  <w:tcW w:w="3017" w:type="dxa"/>
                  <w:shd w:val="clear" w:color="auto" w:fill="FFFFFF"/>
                  <w:tcMar>
                    <w:top w:w="150" w:type="dxa"/>
                    <w:left w:w="0" w:type="dxa"/>
                    <w:bottom w:w="150" w:type="dxa"/>
                    <w:right w:w="0" w:type="dxa"/>
                  </w:tcMar>
                </w:tcPr>
                <w:p w:rsidR="00594660" w:rsidRDefault="00594660">
                  <w:pPr>
                    <w:widowControl/>
                    <w:jc w:val="left"/>
                    <w:textAlignment w:val="top"/>
                    <w:rPr>
                      <w:rFonts w:ascii="����" w:eastAsia="����" w:hAnsi="����" w:cs="����"/>
                      <w:color w:val="333333"/>
                      <w:kern w:val="0"/>
                      <w:sz w:val="24"/>
                      <w:szCs w:val="24"/>
                    </w:rPr>
                  </w:pP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贷款利率最低</w:t>
            </w:r>
            <w:r>
              <w:rPr>
                <w:rFonts w:ascii="宋体" w:hAnsi="宋体" w:cs="宋体" w:hint="eastAsia"/>
                <w:color w:val="000000"/>
                <w:kern w:val="0"/>
                <w:sz w:val="19"/>
                <w:szCs w:val="19"/>
              </w:rPr>
              <w:t>Lpr</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rPr>
                <w:trHeight w:val="3660"/>
              </w:trPr>
              <w:tc>
                <w:tcPr>
                  <w:tcW w:w="3017" w:type="dxa"/>
                  <w:shd w:val="clear" w:color="auto" w:fill="FFFFFF"/>
                  <w:tcMar>
                    <w:top w:w="150" w:type="dxa"/>
                    <w:left w:w="0" w:type="dxa"/>
                    <w:bottom w:w="150" w:type="dxa"/>
                    <w:right w:w="0" w:type="dxa"/>
                  </w:tcMa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594660" w:rsidRDefault="00E641D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w:t>
                  </w:r>
                  <w:r>
                    <w:rPr>
                      <w:rFonts w:ascii="宋体" w:hAnsi="宋体" w:cs="宋体" w:hint="eastAsia"/>
                      <w:color w:val="000000"/>
                      <w:kern w:val="0"/>
                      <w:sz w:val="19"/>
                      <w:szCs w:val="19"/>
                    </w:rPr>
                    <w:t>BB+</w:t>
                  </w:r>
                  <w:r>
                    <w:rPr>
                      <w:rFonts w:ascii="宋体" w:hAnsi="宋体" w:cs="宋体" w:hint="eastAsia"/>
                      <w:color w:val="000000"/>
                      <w:kern w:val="0"/>
                      <w:sz w:val="19"/>
                      <w:szCs w:val="19"/>
                    </w:rPr>
                    <w:t>；</w:t>
                  </w:r>
                  <w:r>
                    <w:rPr>
                      <w:rFonts w:ascii="宋体" w:hAnsi="宋体" w:cs="宋体" w:hint="eastAsia"/>
                      <w:color w:val="000000"/>
                      <w:kern w:val="0"/>
                      <w:sz w:val="19"/>
                      <w:szCs w:val="19"/>
                    </w:rPr>
                    <w:t>3</w:t>
                  </w:r>
                  <w:r>
                    <w:rPr>
                      <w:rFonts w:ascii="宋体" w:hAnsi="宋体" w:cs="宋体" w:hint="eastAsia"/>
                      <w:color w:val="000000"/>
                      <w:kern w:val="0"/>
                      <w:sz w:val="19"/>
                      <w:szCs w:val="19"/>
                    </w:rPr>
                    <w:t>、近三年至少有一期营业利润或净利润或上年度经营性现金流净额为正（任选其一即可）；</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、资产负债率不超过</w:t>
                  </w:r>
                  <w:r>
                    <w:rPr>
                      <w:rFonts w:ascii="宋体" w:hAnsi="宋体" w:cs="宋体" w:hint="eastAsia"/>
                      <w:color w:val="000000"/>
                      <w:kern w:val="0"/>
                      <w:sz w:val="19"/>
                      <w:szCs w:val="19"/>
                    </w:rPr>
                    <w:t>85%</w:t>
                  </w:r>
                  <w:r>
                    <w:rPr>
                      <w:rFonts w:ascii="宋体" w:hAnsi="宋体" w:cs="宋体" w:hint="eastAsia"/>
                      <w:color w:val="000000"/>
                      <w:kern w:val="0"/>
                      <w:sz w:val="19"/>
                      <w:szCs w:val="19"/>
                    </w:rPr>
                    <w:t>；企业主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w:t>
                  </w:r>
                  <w:r>
                    <w:rPr>
                      <w:rFonts w:ascii="宋体" w:hAnsi="宋体" w:cs="宋体" w:hint="eastAsia"/>
                      <w:color w:val="000000"/>
                      <w:kern w:val="0"/>
                      <w:sz w:val="19"/>
                      <w:szCs w:val="19"/>
                    </w:rPr>
                    <w:t>/</w:t>
                  </w:r>
                  <w:r>
                    <w:rPr>
                      <w:rFonts w:ascii="宋体" w:hAnsi="宋体" w:cs="宋体" w:hint="eastAsia"/>
                      <w:color w:val="000000"/>
                      <w:kern w:val="0"/>
                      <w:sz w:val="19"/>
                      <w:szCs w:val="19"/>
                    </w:rPr>
                    <w:t>主要股东或其配偶拥有本地户口或房产或在本地有连续一年含以上的社保缴交记录（满足其一即可）</w:t>
                  </w:r>
                </w:p>
              </w:tc>
            </w:tr>
            <w:tr w:rsidR="00594660">
              <w:trPr>
                <w:trHeight w:val="90"/>
              </w:trPr>
              <w:tc>
                <w:tcPr>
                  <w:tcW w:w="3017" w:type="dxa"/>
                  <w:shd w:val="clear" w:color="auto" w:fill="FFFFFF"/>
                  <w:tcMar>
                    <w:top w:w="150" w:type="dxa"/>
                    <w:left w:w="0" w:type="dxa"/>
                    <w:bottom w:w="150" w:type="dxa"/>
                    <w:right w:w="0" w:type="dxa"/>
                  </w:tcMar>
                </w:tcPr>
                <w:p w:rsidR="00594660" w:rsidRDefault="00594660">
                  <w:pPr>
                    <w:widowControl/>
                    <w:jc w:val="left"/>
                    <w:textAlignment w:val="top"/>
                    <w:rPr>
                      <w:rFonts w:ascii="宋体" w:hAnsi="宋体" w:cs="宋体"/>
                      <w:color w:val="000000"/>
                      <w:kern w:val="0"/>
                      <w:sz w:val="19"/>
                      <w:szCs w:val="19"/>
                    </w:rPr>
                  </w:pPr>
                </w:p>
              </w:tc>
            </w:tr>
            <w:tr w:rsidR="00594660">
              <w:tc>
                <w:tcPr>
                  <w:tcW w:w="3017" w:type="dxa"/>
                  <w:shd w:val="clear" w:color="auto" w:fill="FFFFFF"/>
                  <w:tcMar>
                    <w:top w:w="150" w:type="dxa"/>
                    <w:left w:w="0" w:type="dxa"/>
                    <w:bottom w:w="150" w:type="dxa"/>
                    <w:right w:w="0" w:type="dxa"/>
                  </w:tcMar>
                </w:tcPr>
                <w:p w:rsidR="00594660" w:rsidRDefault="00594660">
                  <w:pPr>
                    <w:widowControl/>
                    <w:jc w:val="left"/>
                    <w:textAlignment w:val="top"/>
                    <w:rPr>
                      <w:rFonts w:ascii="宋体" w:hAnsi="宋体" w:cs="宋体"/>
                      <w:color w:val="000000"/>
                      <w:kern w:val="0"/>
                      <w:sz w:val="19"/>
                      <w:szCs w:val="19"/>
                    </w:rPr>
                  </w:pP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594660">
              <w:tc>
                <w:tcPr>
                  <w:tcW w:w="3007" w:type="dxa"/>
                  <w:shd w:val="clear" w:color="auto" w:fill="FFFFFF"/>
                  <w:tcMar>
                    <w:top w:w="150" w:type="dxa"/>
                    <w:left w:w="0" w:type="dxa"/>
                    <w:bottom w:w="150" w:type="dxa"/>
                    <w:right w:w="0" w:type="dxa"/>
                  </w:tcMa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、符合我行小企业授信客户界定标准的小型、微型企业；</w:t>
                  </w:r>
                </w:p>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、须连续经营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年及以上或实际控制人有</w:t>
                  </w:r>
                  <w:r>
                    <w:rPr>
                      <w:rFonts w:ascii="宋体" w:hAnsi="宋体" w:cs="宋体" w:hint="eastAsia"/>
                      <w:color w:val="000000"/>
                      <w:kern w:val="0"/>
                      <w:sz w:val="19"/>
                      <w:szCs w:val="19"/>
                    </w:rPr>
                    <w:t>3</w:t>
                  </w:r>
                  <w:r>
                    <w:rPr>
                      <w:rFonts w:ascii="宋体" w:hAnsi="宋体" w:cs="宋体" w:hint="eastAsia"/>
                      <w:color w:val="000000"/>
                      <w:kern w:val="0"/>
                      <w:sz w:val="19"/>
                      <w:szCs w:val="19"/>
                    </w:rPr>
                    <w:t>年及以上相关行业从业经验，经营状况良好，信用记录良好；</w:t>
                  </w:r>
                  <w:r>
                    <w:rPr>
                      <w:rFonts w:ascii="宋体" w:hAnsi="宋体" w:cs="宋体" w:hint="eastAsia"/>
                      <w:color w:val="000000"/>
                      <w:kern w:val="0"/>
                      <w:sz w:val="19"/>
                      <w:szCs w:val="19"/>
                    </w:rPr>
                    <w:t>3</w:t>
                  </w:r>
                  <w:r>
                    <w:rPr>
                      <w:rFonts w:ascii="宋体" w:hAnsi="宋体" w:cs="宋体" w:hint="eastAsia"/>
                      <w:color w:val="000000"/>
                      <w:kern w:val="0"/>
                      <w:sz w:val="19"/>
                      <w:szCs w:val="19"/>
                    </w:rPr>
                    <w:t>、与采购人无关联关系，行业相关证照齐全；</w:t>
                  </w:r>
                </w:p>
                <w:p w:rsidR="00594660" w:rsidRDefault="00E641D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、借款人须在本行开立单位结算账户或保证金账户，并将该账户指定为采购活动项下应收账款的唯一回款账户。</w:t>
                  </w:r>
                </w:p>
              </w:tc>
            </w:tr>
          </w:tbl>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594660" w:rsidRDefault="00E641D6">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w:t>
            </w:r>
            <w:r>
              <w:rPr>
                <w:rFonts w:ascii="宋体" w:hAnsi="宋体" w:cs="宋体" w:hint="eastAsia"/>
                <w:color w:val="000000"/>
                <w:kern w:val="0"/>
                <w:sz w:val="19"/>
                <w:szCs w:val="19"/>
              </w:rPr>
              <w:t>1</w:t>
            </w:r>
            <w:r>
              <w:rPr>
                <w:rFonts w:ascii="宋体" w:hAnsi="宋体" w:cs="宋体" w:hint="eastAsia"/>
                <w:color w:val="000000"/>
                <w:kern w:val="0"/>
                <w:sz w:val="19"/>
                <w:szCs w:val="19"/>
              </w:rPr>
              <w:t>年（含）以上或在本行业持续经营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年（含）以上；</w:t>
            </w:r>
          </w:p>
          <w:p w:rsidR="00594660" w:rsidRDefault="00E641D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w:t>
            </w:r>
            <w:r>
              <w:rPr>
                <w:rFonts w:ascii="宋体" w:hAnsi="宋体" w:cs="宋体" w:hint="eastAsia"/>
                <w:color w:val="000000"/>
                <w:kern w:val="0"/>
                <w:sz w:val="19"/>
                <w:szCs w:val="19"/>
              </w:rPr>
              <w:t>18</w:t>
            </w:r>
            <w:r>
              <w:rPr>
                <w:rFonts w:ascii="宋体" w:hAnsi="宋体" w:cs="宋体" w:hint="eastAsia"/>
                <w:color w:val="000000"/>
                <w:kern w:val="0"/>
                <w:sz w:val="19"/>
                <w:szCs w:val="19"/>
              </w:rPr>
              <w:t>周岁（含）至</w:t>
            </w:r>
            <w:r>
              <w:rPr>
                <w:rFonts w:ascii="宋体" w:hAnsi="宋体" w:cs="宋体" w:hint="eastAsia"/>
                <w:color w:val="000000"/>
                <w:kern w:val="0"/>
                <w:sz w:val="19"/>
                <w:szCs w:val="19"/>
              </w:rPr>
              <w:t>65</w:t>
            </w:r>
            <w:r>
              <w:rPr>
                <w:rFonts w:ascii="宋体" w:hAnsi="宋体" w:cs="宋体" w:hint="eastAsia"/>
                <w:color w:val="000000"/>
                <w:kern w:val="0"/>
                <w:sz w:val="19"/>
                <w:szCs w:val="19"/>
              </w:rPr>
              <w:t>周岁（含）之间；</w:t>
            </w:r>
          </w:p>
          <w:p w:rsidR="00594660" w:rsidRDefault="00E641D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594660" w:rsidRDefault="00E641D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w:t>
            </w:r>
            <w:r>
              <w:rPr>
                <w:rFonts w:ascii="宋体" w:hAnsi="宋体" w:cs="宋体" w:hint="eastAsia"/>
                <w:color w:val="000000"/>
                <w:kern w:val="0"/>
                <w:sz w:val="19"/>
                <w:szCs w:val="19"/>
              </w:rPr>
              <w:t>6</w:t>
            </w:r>
            <w:r>
              <w:rPr>
                <w:rFonts w:ascii="宋体" w:hAnsi="宋体" w:cs="宋体" w:hint="eastAsia"/>
                <w:color w:val="000000"/>
                <w:kern w:val="0"/>
                <w:sz w:val="19"/>
                <w:szCs w:val="19"/>
              </w:rPr>
              <w:t>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594660" w:rsidRDefault="00E641D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59466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594660" w:rsidRDefault="00E641D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594660" w:rsidRDefault="00594660">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594660" w:rsidRDefault="00594660">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594660" w:rsidRDefault="0059466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594660" w:rsidRDefault="00594660">
            <w:pPr>
              <w:widowControl/>
              <w:jc w:val="center"/>
              <w:textAlignment w:val="top"/>
              <w:rPr>
                <w:rFonts w:ascii="宋体" w:hAnsi="宋体" w:cs="宋体"/>
                <w:color w:val="000000"/>
                <w:kern w:val="0"/>
                <w:sz w:val="19"/>
                <w:szCs w:val="19"/>
              </w:rPr>
            </w:pPr>
          </w:p>
        </w:tc>
      </w:tr>
    </w:tbl>
    <w:p w:rsidR="00594660" w:rsidRDefault="00594660">
      <w:pPr>
        <w:autoSpaceDE w:val="0"/>
        <w:autoSpaceDN w:val="0"/>
        <w:adjustRightInd w:val="0"/>
        <w:spacing w:line="360" w:lineRule="auto"/>
        <w:ind w:firstLineChars="200" w:firstLine="480"/>
        <w:rPr>
          <w:rFonts w:hAnsiTheme="minorEastAsia"/>
          <w:kern w:val="0"/>
          <w:sz w:val="24"/>
          <w:szCs w:val="24"/>
        </w:rPr>
      </w:pPr>
    </w:p>
    <w:p w:rsidR="00594660" w:rsidRDefault="00E641D6">
      <w:pPr>
        <w:pStyle w:val="Default"/>
        <w:snapToGrid w:val="0"/>
        <w:spacing w:line="360" w:lineRule="auto"/>
        <w:ind w:firstLineChars="200" w:firstLine="420"/>
        <w:jc w:val="both"/>
        <w:rPr>
          <w:rFonts w:ascii="Times New Roman" w:eastAsia="宋体" w:hAnsi="Times New Roman" w:cs="Times New Roman"/>
          <w:color w:val="auto"/>
        </w:rPr>
      </w:pPr>
      <w:r>
        <w:rPr>
          <w:rFonts w:ascii="Times New Roman" w:eastAsia="宋体" w:hAnsiTheme="minorEastAsia" w:cs="Times New Roman" w:hint="eastAsia"/>
          <w:color w:val="auto"/>
          <w:kern w:val="2"/>
          <w:sz w:val="21"/>
          <w:szCs w:val="20"/>
        </w:rPr>
        <w:t>以上内容均为当前政策内容，未来不排除各大金融机构针对</w:t>
      </w:r>
      <w:proofErr w:type="gramStart"/>
      <w:r>
        <w:rPr>
          <w:rFonts w:ascii="Times New Roman" w:eastAsia="宋体" w:hAnsiTheme="minorEastAsia" w:cs="Times New Roman" w:hint="eastAsia"/>
          <w:color w:val="auto"/>
          <w:kern w:val="2"/>
          <w:sz w:val="21"/>
          <w:szCs w:val="20"/>
        </w:rPr>
        <w:t>政采贷</w:t>
      </w:r>
      <w:proofErr w:type="gramEnd"/>
      <w:r>
        <w:rPr>
          <w:rFonts w:ascii="Times New Roman" w:eastAsia="宋体" w:hAnsiTheme="minorEastAsia" w:cs="Times New Roman" w:hint="eastAsia"/>
          <w:color w:val="auto"/>
          <w:kern w:val="2"/>
          <w:sz w:val="21"/>
          <w:szCs w:val="20"/>
        </w:rPr>
        <w:t>业务的相关政策会有修改和变动，本“政采贷”明白纸仅供参考，详情请自行致电咨询。</w:t>
      </w:r>
    </w:p>
    <w:p w:rsidR="00594660" w:rsidRDefault="00594660">
      <w:pPr>
        <w:pStyle w:val="Default"/>
        <w:snapToGrid w:val="0"/>
        <w:spacing w:line="360" w:lineRule="auto"/>
        <w:ind w:firstLineChars="200" w:firstLine="480"/>
        <w:jc w:val="both"/>
        <w:rPr>
          <w:rFonts w:ascii="Times New Roman" w:eastAsia="宋体" w:hAnsi="Times New Roman" w:cs="Times New Roman"/>
          <w:color w:val="auto"/>
        </w:rPr>
      </w:pPr>
    </w:p>
    <w:p w:rsidR="00594660" w:rsidRDefault="00594660">
      <w:pPr>
        <w:pStyle w:val="Default"/>
        <w:snapToGrid w:val="0"/>
        <w:spacing w:line="360" w:lineRule="auto"/>
        <w:ind w:firstLineChars="200" w:firstLine="480"/>
        <w:jc w:val="both"/>
        <w:rPr>
          <w:rFonts w:ascii="Times New Roman" w:eastAsia="宋体" w:hAnsi="Times New Roman" w:cs="Times New Roman"/>
          <w:color w:val="auto"/>
        </w:rPr>
        <w:sectPr w:rsidR="00594660">
          <w:headerReference w:type="default" r:id="rId12"/>
          <w:pgSz w:w="11906" w:h="16838"/>
          <w:pgMar w:top="1440" w:right="1800" w:bottom="1440" w:left="1800" w:header="851" w:footer="992" w:gutter="0"/>
          <w:cols w:space="720"/>
          <w:docGrid w:type="lines" w:linePitch="312"/>
        </w:sectPr>
      </w:pPr>
    </w:p>
    <w:bookmarkEnd w:id="8"/>
    <w:p w:rsidR="00594660" w:rsidRDefault="00E641D6">
      <w:pPr>
        <w:pStyle w:val="a7"/>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p>
    <w:p w:rsidR="00594660" w:rsidRDefault="00E641D6">
      <w:pPr>
        <w:tabs>
          <w:tab w:val="left" w:pos="412"/>
          <w:tab w:val="left" w:pos="618"/>
        </w:tabs>
        <w:spacing w:line="520" w:lineRule="exact"/>
        <w:jc w:val="center"/>
        <w:rPr>
          <w:b/>
          <w:bCs/>
          <w:sz w:val="24"/>
          <w:szCs w:val="24"/>
        </w:rPr>
      </w:pPr>
      <w:r>
        <w:rPr>
          <w:b/>
          <w:bCs/>
          <w:sz w:val="24"/>
          <w:szCs w:val="24"/>
        </w:rPr>
        <w:t>合同一般条款</w:t>
      </w:r>
    </w:p>
    <w:p w:rsidR="00594660" w:rsidRDefault="00594660" w:rsidP="00CD084A">
      <w:pPr>
        <w:snapToGrid w:val="0"/>
        <w:spacing w:line="360" w:lineRule="auto"/>
        <w:ind w:firstLineChars="200" w:firstLine="482"/>
        <w:rPr>
          <w:b/>
          <w:bCs/>
          <w:sz w:val="24"/>
          <w:szCs w:val="24"/>
        </w:rPr>
      </w:pPr>
    </w:p>
    <w:p w:rsidR="00594660" w:rsidRDefault="00E641D6" w:rsidP="00CD084A">
      <w:pPr>
        <w:snapToGrid w:val="0"/>
        <w:spacing w:line="360" w:lineRule="auto"/>
        <w:ind w:firstLineChars="200" w:firstLine="482"/>
        <w:rPr>
          <w:sz w:val="24"/>
          <w:szCs w:val="24"/>
        </w:rPr>
      </w:pPr>
      <w:r>
        <w:rPr>
          <w:b/>
          <w:bCs/>
          <w:sz w:val="24"/>
          <w:szCs w:val="24"/>
        </w:rPr>
        <w:t>采购人（甲方）：</w:t>
      </w:r>
    </w:p>
    <w:p w:rsidR="00594660" w:rsidRDefault="00E641D6" w:rsidP="00CD084A">
      <w:pPr>
        <w:snapToGrid w:val="0"/>
        <w:spacing w:line="360" w:lineRule="auto"/>
        <w:ind w:firstLineChars="200" w:firstLine="482"/>
        <w:rPr>
          <w:sz w:val="24"/>
          <w:szCs w:val="24"/>
        </w:rPr>
      </w:pPr>
      <w:r>
        <w:rPr>
          <w:b/>
          <w:bCs/>
          <w:sz w:val="24"/>
          <w:szCs w:val="24"/>
        </w:rPr>
        <w:t>供应商（乙方）：</w:t>
      </w:r>
    </w:p>
    <w:p w:rsidR="00594660" w:rsidRDefault="00E641D6">
      <w:pPr>
        <w:spacing w:line="480" w:lineRule="exact"/>
        <w:ind w:firstLineChars="200" w:firstLine="480"/>
        <w:rPr>
          <w:sz w:val="24"/>
          <w:szCs w:val="24"/>
        </w:rPr>
      </w:pPr>
      <w:r>
        <w:rPr>
          <w:sz w:val="24"/>
          <w:szCs w:val="24"/>
        </w:rPr>
        <w:t>甲、乙双方根据</w:t>
      </w:r>
      <w:r>
        <w:rPr>
          <w:rFonts w:hint="eastAsia"/>
          <w:sz w:val="24"/>
          <w:szCs w:val="24"/>
        </w:rPr>
        <w:t xml:space="preserve">        </w:t>
      </w:r>
      <w:r>
        <w:rPr>
          <w:sz w:val="24"/>
          <w:szCs w:val="24"/>
        </w:rPr>
        <w:t>项目（项目编号：</w:t>
      </w:r>
      <w:r>
        <w:rPr>
          <w:rFonts w:hint="eastAsia"/>
          <w:sz w:val="24"/>
          <w:szCs w:val="24"/>
        </w:rPr>
        <w:t xml:space="preserve">        </w:t>
      </w:r>
      <w:r>
        <w:rPr>
          <w:sz w:val="24"/>
          <w:szCs w:val="24"/>
        </w:rPr>
        <w:t>）的政府采购结果和磋商文件（或采购文件）的要求，并经双方协商一致，达成本合同：</w:t>
      </w:r>
    </w:p>
    <w:p w:rsidR="00594660" w:rsidRDefault="00E641D6">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594660" w:rsidRDefault="00E641D6">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594660" w:rsidRDefault="00E641D6">
      <w:pPr>
        <w:spacing w:line="480" w:lineRule="exact"/>
        <w:ind w:firstLineChars="200" w:firstLine="480"/>
        <w:rPr>
          <w:sz w:val="24"/>
          <w:szCs w:val="24"/>
        </w:rPr>
      </w:pPr>
      <w:r>
        <w:rPr>
          <w:sz w:val="24"/>
          <w:szCs w:val="24"/>
        </w:rPr>
        <w:t>第一条</w:t>
      </w:r>
      <w:r>
        <w:rPr>
          <w:rFonts w:hint="eastAsia"/>
          <w:sz w:val="24"/>
          <w:szCs w:val="24"/>
        </w:rPr>
        <w:t xml:space="preserve">  </w:t>
      </w:r>
      <w:r>
        <w:rPr>
          <w:sz w:val="24"/>
          <w:szCs w:val="24"/>
        </w:rPr>
        <w:t>委托物业的基本情况</w:t>
      </w:r>
    </w:p>
    <w:p w:rsidR="00594660" w:rsidRDefault="00E641D6" w:rsidP="00CD084A">
      <w:pPr>
        <w:spacing w:line="360" w:lineRule="auto"/>
        <w:ind w:firstLineChars="202" w:firstLine="485"/>
        <w:rPr>
          <w:sz w:val="24"/>
          <w:szCs w:val="24"/>
        </w:rPr>
      </w:pPr>
      <w:r>
        <w:rPr>
          <w:sz w:val="24"/>
          <w:szCs w:val="24"/>
        </w:rPr>
        <w:t>物业名称：</w:t>
      </w:r>
    </w:p>
    <w:p w:rsidR="00594660" w:rsidRDefault="00E641D6" w:rsidP="00CD084A">
      <w:pPr>
        <w:spacing w:line="360" w:lineRule="auto"/>
        <w:ind w:firstLineChars="202" w:firstLine="485"/>
        <w:rPr>
          <w:sz w:val="24"/>
          <w:szCs w:val="24"/>
        </w:rPr>
      </w:pPr>
      <w:r>
        <w:rPr>
          <w:sz w:val="24"/>
          <w:szCs w:val="24"/>
        </w:rPr>
        <w:t>物业类型：</w:t>
      </w:r>
    </w:p>
    <w:p w:rsidR="00594660" w:rsidRDefault="00E641D6" w:rsidP="00CD084A">
      <w:pPr>
        <w:spacing w:line="360" w:lineRule="auto"/>
        <w:ind w:firstLineChars="202" w:firstLine="485"/>
        <w:rPr>
          <w:sz w:val="24"/>
          <w:szCs w:val="24"/>
        </w:rPr>
      </w:pPr>
      <w:proofErr w:type="gramStart"/>
      <w:r>
        <w:rPr>
          <w:sz w:val="24"/>
          <w:szCs w:val="24"/>
        </w:rPr>
        <w:t>座落</w:t>
      </w:r>
      <w:proofErr w:type="gramEnd"/>
      <w:r>
        <w:rPr>
          <w:sz w:val="24"/>
          <w:szCs w:val="24"/>
        </w:rPr>
        <w:t>位置：</w:t>
      </w:r>
    </w:p>
    <w:p w:rsidR="00594660" w:rsidRDefault="00E641D6" w:rsidP="00CD084A">
      <w:pPr>
        <w:spacing w:line="360" w:lineRule="auto"/>
        <w:ind w:firstLineChars="202" w:firstLine="485"/>
        <w:rPr>
          <w:sz w:val="24"/>
          <w:szCs w:val="24"/>
        </w:rPr>
      </w:pPr>
      <w:r>
        <w:rPr>
          <w:sz w:val="24"/>
          <w:szCs w:val="24"/>
        </w:rPr>
        <w:t>物业管理区域四至：</w:t>
      </w:r>
    </w:p>
    <w:p w:rsidR="00594660" w:rsidRDefault="00E641D6" w:rsidP="00CD084A">
      <w:pPr>
        <w:spacing w:line="360" w:lineRule="auto"/>
        <w:ind w:firstLineChars="202" w:firstLine="485"/>
        <w:rPr>
          <w:sz w:val="24"/>
          <w:szCs w:val="24"/>
        </w:rPr>
      </w:pPr>
      <w:r>
        <w:rPr>
          <w:sz w:val="24"/>
          <w:szCs w:val="24"/>
        </w:rPr>
        <w:t>东至：南至：</w:t>
      </w:r>
    </w:p>
    <w:p w:rsidR="00594660" w:rsidRDefault="00E641D6" w:rsidP="00CD084A">
      <w:pPr>
        <w:spacing w:line="360" w:lineRule="auto"/>
        <w:ind w:firstLineChars="202" w:firstLine="485"/>
        <w:rPr>
          <w:sz w:val="24"/>
          <w:szCs w:val="24"/>
        </w:rPr>
      </w:pPr>
      <w:r>
        <w:rPr>
          <w:sz w:val="24"/>
          <w:szCs w:val="24"/>
        </w:rPr>
        <w:t>西至：北至：</w:t>
      </w:r>
    </w:p>
    <w:p w:rsidR="00594660" w:rsidRDefault="00E641D6" w:rsidP="00CD084A">
      <w:pPr>
        <w:spacing w:line="360" w:lineRule="auto"/>
        <w:ind w:firstLineChars="202" w:firstLine="485"/>
        <w:rPr>
          <w:sz w:val="24"/>
          <w:szCs w:val="24"/>
        </w:rPr>
      </w:pPr>
      <w:r>
        <w:rPr>
          <w:sz w:val="24"/>
          <w:szCs w:val="24"/>
        </w:rPr>
        <w:t>占地面积：大楼总建筑面积：</w:t>
      </w:r>
    </w:p>
    <w:p w:rsidR="00594660" w:rsidRDefault="00E641D6" w:rsidP="00CD084A">
      <w:pPr>
        <w:spacing w:line="360" w:lineRule="auto"/>
        <w:ind w:firstLineChars="202" w:firstLine="485"/>
        <w:rPr>
          <w:sz w:val="24"/>
          <w:szCs w:val="24"/>
        </w:rPr>
      </w:pPr>
      <w:r>
        <w:rPr>
          <w:sz w:val="24"/>
          <w:szCs w:val="24"/>
        </w:rPr>
        <w:t>其中：地上面积：平方米</w:t>
      </w:r>
    </w:p>
    <w:p w:rsidR="00594660" w:rsidRDefault="00E641D6" w:rsidP="00CD084A">
      <w:pPr>
        <w:spacing w:line="360" w:lineRule="auto"/>
        <w:ind w:firstLineChars="202" w:firstLine="485"/>
        <w:rPr>
          <w:sz w:val="24"/>
          <w:szCs w:val="24"/>
        </w:rPr>
      </w:pPr>
      <w:r>
        <w:rPr>
          <w:sz w:val="24"/>
          <w:szCs w:val="24"/>
        </w:rPr>
        <w:t>地下面积：平方米</w:t>
      </w:r>
    </w:p>
    <w:p w:rsidR="00594660" w:rsidRDefault="00E641D6" w:rsidP="00CD084A">
      <w:pPr>
        <w:spacing w:line="360" w:lineRule="auto"/>
        <w:ind w:firstLineChars="202" w:firstLine="485"/>
        <w:rPr>
          <w:sz w:val="24"/>
          <w:szCs w:val="24"/>
        </w:rPr>
      </w:pPr>
      <w:r>
        <w:rPr>
          <w:sz w:val="24"/>
          <w:szCs w:val="24"/>
        </w:rPr>
        <w:t>标准层面积：平方米</w:t>
      </w:r>
    </w:p>
    <w:p w:rsidR="00594660" w:rsidRDefault="00E641D6" w:rsidP="00CD084A">
      <w:pPr>
        <w:spacing w:line="360" w:lineRule="auto"/>
        <w:ind w:firstLineChars="202" w:firstLine="485"/>
        <w:rPr>
          <w:sz w:val="24"/>
          <w:szCs w:val="24"/>
        </w:rPr>
      </w:pPr>
      <w:r>
        <w:rPr>
          <w:sz w:val="24"/>
          <w:szCs w:val="24"/>
        </w:rPr>
        <w:t>人防建筑面积：平方米</w:t>
      </w:r>
    </w:p>
    <w:p w:rsidR="00594660" w:rsidRDefault="00E641D6" w:rsidP="00CD084A">
      <w:pPr>
        <w:spacing w:line="360" w:lineRule="auto"/>
        <w:ind w:firstLineChars="202" w:firstLine="485"/>
        <w:rPr>
          <w:sz w:val="24"/>
          <w:szCs w:val="24"/>
        </w:rPr>
      </w:pPr>
      <w:r>
        <w:rPr>
          <w:sz w:val="24"/>
          <w:szCs w:val="24"/>
        </w:rPr>
        <w:t>建筑层数：地上层，地下层</w:t>
      </w:r>
    </w:p>
    <w:p w:rsidR="00594660" w:rsidRDefault="00E641D6" w:rsidP="00CD084A">
      <w:pPr>
        <w:spacing w:line="360" w:lineRule="auto"/>
        <w:ind w:firstLineChars="202" w:firstLine="485"/>
        <w:rPr>
          <w:sz w:val="24"/>
          <w:szCs w:val="24"/>
        </w:rPr>
      </w:pPr>
      <w:r>
        <w:rPr>
          <w:sz w:val="24"/>
          <w:szCs w:val="24"/>
        </w:rPr>
        <w:t>建筑尺寸：长：米，宽：米，高：米</w:t>
      </w:r>
    </w:p>
    <w:p w:rsidR="00594660" w:rsidRDefault="00E641D6" w:rsidP="00CD084A">
      <w:pPr>
        <w:spacing w:line="360" w:lineRule="auto"/>
        <w:ind w:firstLineChars="202" w:firstLine="485"/>
        <w:rPr>
          <w:sz w:val="24"/>
          <w:szCs w:val="24"/>
        </w:rPr>
      </w:pPr>
      <w:r>
        <w:rPr>
          <w:sz w:val="24"/>
          <w:szCs w:val="24"/>
        </w:rPr>
        <w:t>建筑层高：</w:t>
      </w:r>
    </w:p>
    <w:p w:rsidR="00594660" w:rsidRDefault="00E641D6" w:rsidP="00CD084A">
      <w:pPr>
        <w:spacing w:line="360" w:lineRule="auto"/>
        <w:ind w:firstLineChars="202" w:firstLine="485"/>
        <w:rPr>
          <w:sz w:val="24"/>
          <w:szCs w:val="24"/>
        </w:rPr>
      </w:pPr>
      <w:r>
        <w:rPr>
          <w:sz w:val="24"/>
          <w:szCs w:val="24"/>
        </w:rPr>
        <w:t>建筑结构：</w:t>
      </w:r>
    </w:p>
    <w:p w:rsidR="00594660" w:rsidRDefault="00E641D6">
      <w:pPr>
        <w:spacing w:line="480" w:lineRule="exact"/>
        <w:ind w:firstLineChars="200" w:firstLine="480"/>
        <w:rPr>
          <w:sz w:val="24"/>
          <w:szCs w:val="24"/>
        </w:rPr>
      </w:pPr>
      <w:r>
        <w:rPr>
          <w:sz w:val="24"/>
          <w:szCs w:val="24"/>
        </w:rPr>
        <w:t>第二条</w:t>
      </w:r>
      <w:r>
        <w:rPr>
          <w:rFonts w:hint="eastAsia"/>
          <w:sz w:val="24"/>
          <w:szCs w:val="24"/>
        </w:rPr>
        <w:t xml:space="preserve">  </w:t>
      </w:r>
      <w:r>
        <w:rPr>
          <w:sz w:val="24"/>
          <w:szCs w:val="24"/>
        </w:rPr>
        <w:t>物业服务内容及标准</w:t>
      </w:r>
    </w:p>
    <w:p w:rsidR="00594660" w:rsidRDefault="00E641D6">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lastRenderedPageBreak/>
        <w:t>（二）共用设施设备运行、维修、养护：</w:t>
      </w:r>
    </w:p>
    <w:p w:rsidR="00594660" w:rsidRDefault="00E641D6">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3.</w:t>
      </w:r>
      <w:r>
        <w:rPr>
          <w:sz w:val="24"/>
          <w:szCs w:val="24"/>
        </w:rPr>
        <w:t>升降系统</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4.</w:t>
      </w:r>
      <w:r>
        <w:rPr>
          <w:sz w:val="24"/>
          <w:szCs w:val="24"/>
        </w:rPr>
        <w:t>消防系统</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9.</w:t>
      </w:r>
      <w:r>
        <w:rPr>
          <w:sz w:val="24"/>
          <w:szCs w:val="24"/>
        </w:rPr>
        <w:t>其他</w:t>
      </w:r>
      <w:r>
        <w:rPr>
          <w:sz w:val="24"/>
          <w:szCs w:val="24"/>
        </w:rPr>
        <w:t>:</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（三）共用部位和共用场地的环境保洁和绿化养护：</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（四）物业装饰装修的管理：</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bdr w:val="single" w:sz="4" w:space="0" w:color="auto"/>
        </w:rPr>
      </w:pPr>
      <w:r>
        <w:rPr>
          <w:sz w:val="24"/>
          <w:szCs w:val="24"/>
        </w:rPr>
        <w:t>（五）车辆行驶和停放秩序的服务、管理：</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bdr w:val="single" w:sz="4" w:space="0" w:color="auto"/>
        </w:rPr>
      </w:pPr>
      <w:r>
        <w:rPr>
          <w:sz w:val="24"/>
          <w:szCs w:val="24"/>
        </w:rPr>
        <w:t>（六）物业管理区域内公共秩序的维护和消防管理：</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（七）物业档案的建立、保管和使用：</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lastRenderedPageBreak/>
        <w:t>（八）其他委托事项：</w:t>
      </w:r>
    </w:p>
    <w:p w:rsidR="00594660" w:rsidRDefault="00E641D6">
      <w:pPr>
        <w:spacing w:line="480" w:lineRule="exact"/>
        <w:ind w:firstLineChars="200" w:firstLine="480"/>
        <w:rPr>
          <w:sz w:val="24"/>
          <w:szCs w:val="24"/>
        </w:rPr>
      </w:pPr>
      <w:r>
        <w:rPr>
          <w:sz w:val="24"/>
          <w:szCs w:val="24"/>
        </w:rPr>
        <w:t>1</w:t>
      </w:r>
      <w:r>
        <w:rPr>
          <w:sz w:val="24"/>
          <w:szCs w:val="24"/>
        </w:rPr>
        <w:t>、</w:t>
      </w:r>
    </w:p>
    <w:p w:rsidR="00594660" w:rsidRDefault="00E641D6">
      <w:pPr>
        <w:spacing w:line="480" w:lineRule="exact"/>
        <w:ind w:firstLineChars="200" w:firstLine="480"/>
        <w:rPr>
          <w:sz w:val="24"/>
          <w:szCs w:val="24"/>
        </w:rPr>
      </w:pPr>
      <w:r>
        <w:rPr>
          <w:sz w:val="24"/>
          <w:szCs w:val="24"/>
        </w:rPr>
        <w:t>2</w:t>
      </w:r>
      <w:r>
        <w:rPr>
          <w:sz w:val="24"/>
          <w:szCs w:val="24"/>
        </w:rPr>
        <w:t>、</w:t>
      </w:r>
    </w:p>
    <w:p w:rsidR="00594660" w:rsidRDefault="00E641D6">
      <w:pPr>
        <w:spacing w:line="480" w:lineRule="exact"/>
        <w:ind w:firstLineChars="200" w:firstLine="480"/>
        <w:rPr>
          <w:sz w:val="24"/>
          <w:szCs w:val="24"/>
          <w:u w:val="single"/>
        </w:rPr>
      </w:pPr>
      <w:r>
        <w:rPr>
          <w:sz w:val="24"/>
          <w:szCs w:val="24"/>
        </w:rPr>
        <w:t>3</w:t>
      </w:r>
      <w:r>
        <w:rPr>
          <w:sz w:val="24"/>
          <w:szCs w:val="24"/>
        </w:rPr>
        <w:t>、</w:t>
      </w:r>
    </w:p>
    <w:p w:rsidR="00594660" w:rsidRDefault="00E641D6">
      <w:pPr>
        <w:spacing w:line="480" w:lineRule="exact"/>
        <w:ind w:firstLineChars="200" w:firstLine="480"/>
        <w:rPr>
          <w:sz w:val="24"/>
          <w:szCs w:val="24"/>
        </w:rPr>
      </w:pPr>
      <w:r>
        <w:rPr>
          <w:sz w:val="24"/>
          <w:szCs w:val="24"/>
        </w:rPr>
        <w:t>第三条</w:t>
      </w:r>
      <w:r>
        <w:rPr>
          <w:rFonts w:hint="eastAsia"/>
          <w:sz w:val="24"/>
          <w:szCs w:val="24"/>
        </w:rPr>
        <w:t xml:space="preserve">  </w:t>
      </w:r>
      <w:r>
        <w:rPr>
          <w:sz w:val="24"/>
          <w:szCs w:val="24"/>
        </w:rPr>
        <w:t>物业服务合同期限</w:t>
      </w:r>
    </w:p>
    <w:p w:rsidR="00594660" w:rsidRDefault="00E641D6">
      <w:pPr>
        <w:spacing w:line="480" w:lineRule="exact"/>
        <w:ind w:firstLineChars="200" w:firstLine="480"/>
        <w:rPr>
          <w:color w:val="FF0000"/>
          <w:sz w:val="24"/>
          <w:szCs w:val="24"/>
        </w:rPr>
      </w:pPr>
      <w:r>
        <w:rPr>
          <w:sz w:val="24"/>
          <w:szCs w:val="24"/>
        </w:rPr>
        <w:t>物业服务合同期限为年。</w:t>
      </w:r>
    </w:p>
    <w:p w:rsidR="00594660" w:rsidRDefault="00E641D6">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594660" w:rsidRDefault="00E641D6">
      <w:pPr>
        <w:spacing w:line="480" w:lineRule="exact"/>
        <w:ind w:firstLineChars="200" w:firstLine="480"/>
        <w:rPr>
          <w:sz w:val="24"/>
          <w:szCs w:val="24"/>
        </w:rPr>
      </w:pPr>
      <w:r>
        <w:rPr>
          <w:sz w:val="24"/>
          <w:szCs w:val="24"/>
        </w:rPr>
        <w:t>第四条甲方权利义务</w:t>
      </w:r>
    </w:p>
    <w:p w:rsidR="00594660" w:rsidRDefault="00E641D6">
      <w:pPr>
        <w:spacing w:line="480" w:lineRule="exact"/>
        <w:ind w:firstLineChars="200" w:firstLine="480"/>
        <w:rPr>
          <w:sz w:val="24"/>
          <w:szCs w:val="24"/>
        </w:rPr>
      </w:pPr>
      <w:r>
        <w:rPr>
          <w:sz w:val="24"/>
          <w:szCs w:val="24"/>
        </w:rPr>
        <w:t>（一）代表和维护采购人所有人员在物业管理服务活动中的合法权益；</w:t>
      </w:r>
    </w:p>
    <w:p w:rsidR="00594660" w:rsidRDefault="00E641D6">
      <w:pPr>
        <w:spacing w:line="480" w:lineRule="exact"/>
        <w:ind w:firstLineChars="200" w:firstLine="480"/>
        <w:rPr>
          <w:sz w:val="24"/>
          <w:szCs w:val="24"/>
        </w:rPr>
      </w:pPr>
      <w:r>
        <w:rPr>
          <w:sz w:val="24"/>
          <w:szCs w:val="24"/>
        </w:rPr>
        <w:t>（二）制定、修改管理规约，监督采购人所有人员遵守管理规约；</w:t>
      </w:r>
    </w:p>
    <w:p w:rsidR="00594660" w:rsidRDefault="00E641D6">
      <w:pPr>
        <w:spacing w:line="480" w:lineRule="exact"/>
        <w:ind w:firstLineChars="200" w:firstLine="480"/>
        <w:rPr>
          <w:sz w:val="24"/>
          <w:szCs w:val="24"/>
        </w:rPr>
      </w:pPr>
      <w:r>
        <w:rPr>
          <w:sz w:val="24"/>
          <w:szCs w:val="24"/>
        </w:rPr>
        <w:t>（三）审定物业服务合同内容，选聘、解聘物业服务企业；</w:t>
      </w:r>
    </w:p>
    <w:p w:rsidR="00594660" w:rsidRDefault="00E641D6">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594660" w:rsidRDefault="00E641D6">
      <w:pPr>
        <w:spacing w:line="480" w:lineRule="exact"/>
        <w:ind w:firstLineChars="200" w:firstLine="480"/>
        <w:rPr>
          <w:sz w:val="24"/>
          <w:szCs w:val="24"/>
        </w:rPr>
      </w:pPr>
      <w:r>
        <w:rPr>
          <w:sz w:val="24"/>
          <w:szCs w:val="24"/>
        </w:rPr>
        <w:t>（五）制定、修改、审议物业管理区域内共用部位和共</w:t>
      </w:r>
      <w:r>
        <w:rPr>
          <w:sz w:val="24"/>
          <w:szCs w:val="24"/>
        </w:rPr>
        <w:t>用设施设备的使用、公共秩序和环境卫生的维护等方面的规章制度或者物业服务企业提出的其他管理事项；</w:t>
      </w:r>
    </w:p>
    <w:p w:rsidR="00594660" w:rsidRDefault="00E641D6">
      <w:pPr>
        <w:spacing w:line="480" w:lineRule="exact"/>
        <w:ind w:firstLineChars="200" w:firstLine="480"/>
        <w:rPr>
          <w:sz w:val="24"/>
          <w:szCs w:val="24"/>
        </w:rPr>
      </w:pPr>
      <w:r>
        <w:rPr>
          <w:sz w:val="24"/>
          <w:szCs w:val="24"/>
        </w:rPr>
        <w:t>（六）负责提供物业管理服务所需相关文件和资料；</w:t>
      </w:r>
    </w:p>
    <w:p w:rsidR="00594660" w:rsidRDefault="00E641D6">
      <w:pPr>
        <w:spacing w:line="480" w:lineRule="exact"/>
        <w:ind w:firstLineChars="200" w:firstLine="480"/>
        <w:rPr>
          <w:sz w:val="24"/>
          <w:szCs w:val="24"/>
        </w:rPr>
      </w:pPr>
      <w:r>
        <w:rPr>
          <w:sz w:val="24"/>
          <w:szCs w:val="24"/>
        </w:rPr>
        <w:t>（七）其他：</w:t>
      </w:r>
    </w:p>
    <w:p w:rsidR="00594660" w:rsidRDefault="00E641D6">
      <w:pPr>
        <w:spacing w:line="480" w:lineRule="exact"/>
        <w:ind w:firstLineChars="200" w:firstLine="480"/>
        <w:rPr>
          <w:sz w:val="24"/>
          <w:szCs w:val="24"/>
        </w:rPr>
      </w:pPr>
      <w:r>
        <w:rPr>
          <w:sz w:val="24"/>
          <w:szCs w:val="24"/>
        </w:rPr>
        <w:t>1</w:t>
      </w:r>
      <w:r>
        <w:rPr>
          <w:sz w:val="24"/>
          <w:szCs w:val="24"/>
        </w:rPr>
        <w:t>、</w:t>
      </w:r>
    </w:p>
    <w:p w:rsidR="00594660" w:rsidRDefault="00E641D6">
      <w:pPr>
        <w:spacing w:line="480" w:lineRule="exact"/>
        <w:ind w:firstLineChars="200" w:firstLine="480"/>
        <w:rPr>
          <w:sz w:val="24"/>
          <w:szCs w:val="24"/>
          <w:u w:val="single"/>
        </w:rPr>
      </w:pPr>
      <w:r>
        <w:rPr>
          <w:sz w:val="24"/>
          <w:szCs w:val="24"/>
        </w:rPr>
        <w:t>2</w:t>
      </w:r>
      <w:r>
        <w:rPr>
          <w:sz w:val="24"/>
          <w:szCs w:val="24"/>
        </w:rPr>
        <w:t>、</w:t>
      </w:r>
    </w:p>
    <w:p w:rsidR="00594660" w:rsidRDefault="00E641D6">
      <w:pPr>
        <w:spacing w:line="480" w:lineRule="exact"/>
        <w:ind w:firstLineChars="200" w:firstLine="480"/>
        <w:rPr>
          <w:sz w:val="24"/>
          <w:szCs w:val="24"/>
          <w:bdr w:val="single" w:sz="4" w:space="0" w:color="auto"/>
        </w:rPr>
      </w:pPr>
      <w:r>
        <w:rPr>
          <w:sz w:val="24"/>
          <w:szCs w:val="24"/>
        </w:rPr>
        <w:t>3</w:t>
      </w:r>
      <w:r>
        <w:rPr>
          <w:sz w:val="24"/>
          <w:szCs w:val="24"/>
        </w:rPr>
        <w:t>、</w:t>
      </w:r>
    </w:p>
    <w:p w:rsidR="00594660" w:rsidRDefault="00E641D6">
      <w:pPr>
        <w:spacing w:line="480" w:lineRule="exact"/>
        <w:ind w:firstLineChars="200" w:firstLine="480"/>
        <w:rPr>
          <w:sz w:val="24"/>
          <w:szCs w:val="24"/>
        </w:rPr>
      </w:pPr>
      <w:r>
        <w:rPr>
          <w:sz w:val="24"/>
          <w:szCs w:val="24"/>
        </w:rPr>
        <w:t>第五条</w:t>
      </w:r>
      <w:r>
        <w:rPr>
          <w:rFonts w:hint="eastAsia"/>
          <w:sz w:val="24"/>
          <w:szCs w:val="24"/>
        </w:rPr>
        <w:t xml:space="preserve">  </w:t>
      </w:r>
      <w:r>
        <w:rPr>
          <w:sz w:val="24"/>
          <w:szCs w:val="24"/>
        </w:rPr>
        <w:t>乙方权利义务</w:t>
      </w:r>
    </w:p>
    <w:p w:rsidR="00594660" w:rsidRDefault="00E641D6">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594660" w:rsidRDefault="00E641D6">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594660" w:rsidRDefault="00E641D6">
      <w:pPr>
        <w:spacing w:line="480" w:lineRule="exact"/>
        <w:ind w:firstLineChars="200" w:firstLine="480"/>
        <w:rPr>
          <w:sz w:val="24"/>
          <w:szCs w:val="24"/>
        </w:rPr>
      </w:pPr>
      <w:r>
        <w:rPr>
          <w:sz w:val="24"/>
          <w:szCs w:val="24"/>
        </w:rPr>
        <w:t>（三）依照本合同约定向采购人收取物业管理服务费；</w:t>
      </w:r>
    </w:p>
    <w:p w:rsidR="00594660" w:rsidRDefault="00E641D6">
      <w:pPr>
        <w:spacing w:line="480" w:lineRule="exact"/>
        <w:ind w:firstLineChars="200" w:firstLine="480"/>
        <w:rPr>
          <w:sz w:val="24"/>
          <w:szCs w:val="24"/>
        </w:rPr>
      </w:pPr>
      <w:r>
        <w:rPr>
          <w:sz w:val="24"/>
          <w:szCs w:val="24"/>
        </w:rPr>
        <w:t>（四）建立物业项目的管理档案；</w:t>
      </w:r>
    </w:p>
    <w:p w:rsidR="00594660" w:rsidRDefault="00E641D6">
      <w:pPr>
        <w:spacing w:line="480" w:lineRule="exact"/>
        <w:ind w:firstLineChars="200" w:firstLine="480"/>
        <w:rPr>
          <w:sz w:val="24"/>
          <w:szCs w:val="24"/>
        </w:rPr>
      </w:pPr>
      <w:r>
        <w:rPr>
          <w:sz w:val="24"/>
          <w:szCs w:val="24"/>
        </w:rPr>
        <w:t>（五）对采购人违反国家和本市有关物业管理方面的法律、法规和规章及管</w:t>
      </w:r>
      <w:r>
        <w:rPr>
          <w:sz w:val="24"/>
          <w:szCs w:val="24"/>
        </w:rPr>
        <w:lastRenderedPageBreak/>
        <w:t>理规约的行为，进行劝阻、制止，并向甲方和有关部门报告；</w:t>
      </w:r>
    </w:p>
    <w:p w:rsidR="00594660" w:rsidRDefault="00E641D6">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594660" w:rsidRDefault="00E641D6">
      <w:pPr>
        <w:spacing w:line="480" w:lineRule="exact"/>
        <w:ind w:firstLineChars="200" w:firstLine="480"/>
        <w:rPr>
          <w:sz w:val="24"/>
          <w:szCs w:val="24"/>
        </w:rPr>
      </w:pPr>
      <w:r>
        <w:rPr>
          <w:sz w:val="24"/>
          <w:szCs w:val="24"/>
        </w:rPr>
        <w:t>（七）不得将物业项目全部委托给他人管理，但可以将专项服务委托专业公司承担；</w:t>
      </w:r>
    </w:p>
    <w:p w:rsidR="00594660" w:rsidRDefault="00E641D6">
      <w:pPr>
        <w:spacing w:line="480" w:lineRule="exact"/>
        <w:ind w:firstLineChars="200" w:firstLine="480"/>
        <w:rPr>
          <w:sz w:val="24"/>
          <w:szCs w:val="24"/>
        </w:rPr>
      </w:pPr>
      <w:r>
        <w:rPr>
          <w:sz w:val="24"/>
          <w:szCs w:val="24"/>
        </w:rPr>
        <w:t>（八）负责编制物业的年度维修养护计划，并组织实施；</w:t>
      </w:r>
    </w:p>
    <w:p w:rsidR="00594660" w:rsidRDefault="00E641D6">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w:t>
      </w:r>
      <w:r>
        <w:rPr>
          <w:sz w:val="24"/>
          <w:szCs w:val="24"/>
        </w:rPr>
        <w:t>政管理部门报告；</w:t>
      </w:r>
    </w:p>
    <w:p w:rsidR="00594660" w:rsidRDefault="00E641D6">
      <w:pPr>
        <w:spacing w:line="480" w:lineRule="exact"/>
        <w:ind w:firstLineChars="200" w:firstLine="480"/>
        <w:rPr>
          <w:sz w:val="24"/>
          <w:szCs w:val="24"/>
        </w:rPr>
      </w:pPr>
      <w:r>
        <w:rPr>
          <w:sz w:val="24"/>
          <w:szCs w:val="24"/>
        </w:rPr>
        <w:t>（十）负责编制物业服务年度计划；</w:t>
      </w:r>
    </w:p>
    <w:p w:rsidR="00594660" w:rsidRDefault="00E641D6">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594660" w:rsidRDefault="00E641D6">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594660" w:rsidRDefault="00E641D6">
      <w:pPr>
        <w:spacing w:line="480" w:lineRule="exact"/>
        <w:ind w:firstLineChars="200" w:firstLine="480"/>
        <w:rPr>
          <w:sz w:val="24"/>
          <w:szCs w:val="24"/>
        </w:rPr>
      </w:pPr>
      <w:r>
        <w:rPr>
          <w:sz w:val="24"/>
          <w:szCs w:val="24"/>
        </w:rPr>
        <w:t>1</w:t>
      </w:r>
      <w:r>
        <w:rPr>
          <w:sz w:val="24"/>
          <w:szCs w:val="24"/>
        </w:rPr>
        <w:t>、预收的物业管理服务费等收益余额；</w:t>
      </w:r>
    </w:p>
    <w:p w:rsidR="00594660" w:rsidRDefault="00E641D6">
      <w:pPr>
        <w:spacing w:line="480" w:lineRule="exact"/>
        <w:ind w:firstLineChars="200" w:firstLine="480"/>
        <w:rPr>
          <w:sz w:val="24"/>
          <w:szCs w:val="24"/>
        </w:rPr>
      </w:pPr>
      <w:r>
        <w:rPr>
          <w:sz w:val="24"/>
          <w:szCs w:val="24"/>
        </w:rPr>
        <w:t>2</w:t>
      </w:r>
      <w:r>
        <w:rPr>
          <w:sz w:val="24"/>
          <w:szCs w:val="24"/>
        </w:rPr>
        <w:t>、物业管理项目的档案资料；</w:t>
      </w:r>
    </w:p>
    <w:p w:rsidR="00594660" w:rsidRDefault="00E641D6">
      <w:pPr>
        <w:spacing w:line="480" w:lineRule="exact"/>
        <w:ind w:firstLineChars="200" w:firstLine="480"/>
        <w:rPr>
          <w:sz w:val="24"/>
          <w:szCs w:val="24"/>
        </w:rPr>
      </w:pPr>
      <w:r>
        <w:rPr>
          <w:sz w:val="24"/>
          <w:szCs w:val="24"/>
        </w:rPr>
        <w:t>3</w:t>
      </w:r>
      <w:r>
        <w:rPr>
          <w:sz w:val="24"/>
          <w:szCs w:val="24"/>
        </w:rPr>
        <w:t>、物业管理用房和属于采购人的场地、设施设备。</w:t>
      </w:r>
    </w:p>
    <w:p w:rsidR="00594660" w:rsidRDefault="00E641D6">
      <w:pPr>
        <w:spacing w:line="480" w:lineRule="exact"/>
        <w:ind w:firstLineChars="200" w:firstLine="480"/>
        <w:rPr>
          <w:sz w:val="24"/>
          <w:szCs w:val="24"/>
        </w:rPr>
      </w:pPr>
      <w:r>
        <w:rPr>
          <w:sz w:val="24"/>
          <w:szCs w:val="24"/>
        </w:rPr>
        <w:t>（十三）应当协助公安部门做好物业管理区域内的公共秩序维护和安全防范工作。</w:t>
      </w:r>
      <w:r>
        <w:rPr>
          <w:sz w:val="24"/>
          <w:szCs w:val="24"/>
        </w:rPr>
        <w:t>在本物业管理区域内发生治安案件或者各类灾害事故时，应当及时向公安和有关部门报告，并积极协助做好调查和救助工作；</w:t>
      </w:r>
    </w:p>
    <w:p w:rsidR="00594660" w:rsidRDefault="00E641D6">
      <w:pPr>
        <w:spacing w:line="480" w:lineRule="exact"/>
        <w:ind w:firstLineChars="200" w:firstLine="480"/>
        <w:rPr>
          <w:sz w:val="24"/>
          <w:szCs w:val="24"/>
        </w:rPr>
      </w:pPr>
      <w:r>
        <w:rPr>
          <w:sz w:val="24"/>
          <w:szCs w:val="24"/>
        </w:rPr>
        <w:t>（十四）接受采购人的监督；</w:t>
      </w:r>
    </w:p>
    <w:p w:rsidR="00594660" w:rsidRDefault="00E641D6">
      <w:pPr>
        <w:spacing w:line="480" w:lineRule="exact"/>
        <w:ind w:firstLineChars="200" w:firstLine="480"/>
        <w:rPr>
          <w:sz w:val="24"/>
          <w:szCs w:val="24"/>
        </w:rPr>
      </w:pPr>
      <w:r>
        <w:rPr>
          <w:sz w:val="24"/>
          <w:szCs w:val="24"/>
        </w:rPr>
        <w:t>（十五）接受物业管理行政主管部门的监督指导；</w:t>
      </w:r>
    </w:p>
    <w:p w:rsidR="00594660" w:rsidRDefault="00E641D6">
      <w:pPr>
        <w:spacing w:line="480" w:lineRule="exact"/>
        <w:ind w:firstLineChars="200" w:firstLine="480"/>
        <w:rPr>
          <w:sz w:val="24"/>
          <w:szCs w:val="24"/>
        </w:rPr>
      </w:pPr>
      <w:r>
        <w:rPr>
          <w:sz w:val="24"/>
          <w:szCs w:val="24"/>
        </w:rPr>
        <w:t>（十六）其他：</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第六条</w:t>
      </w:r>
      <w:r>
        <w:rPr>
          <w:rFonts w:hint="eastAsia"/>
          <w:sz w:val="24"/>
          <w:szCs w:val="24"/>
        </w:rPr>
        <w:t xml:space="preserve">  </w:t>
      </w:r>
      <w:r>
        <w:rPr>
          <w:sz w:val="24"/>
          <w:szCs w:val="24"/>
        </w:rPr>
        <w:t>物业管理服务费用</w:t>
      </w:r>
    </w:p>
    <w:p w:rsidR="00594660" w:rsidRDefault="00E641D6">
      <w:pPr>
        <w:spacing w:line="480" w:lineRule="exact"/>
        <w:ind w:firstLineChars="200" w:firstLine="480"/>
        <w:rPr>
          <w:sz w:val="24"/>
          <w:szCs w:val="24"/>
        </w:rPr>
      </w:pPr>
      <w:r>
        <w:rPr>
          <w:sz w:val="24"/>
          <w:szCs w:val="24"/>
        </w:rPr>
        <w:t>本物业管理区域内的物业管理服务费采取包干制的形式，年服务费用为大写：（小写：）。</w:t>
      </w:r>
    </w:p>
    <w:p w:rsidR="00594660" w:rsidRDefault="00E641D6">
      <w:pPr>
        <w:spacing w:line="480" w:lineRule="exact"/>
        <w:ind w:firstLineChars="200" w:firstLine="480"/>
        <w:rPr>
          <w:sz w:val="24"/>
          <w:szCs w:val="24"/>
        </w:rPr>
      </w:pPr>
      <w:r>
        <w:rPr>
          <w:sz w:val="24"/>
          <w:szCs w:val="24"/>
        </w:rPr>
        <w:t>乙方按照上述标准收取物业服务费用，并按本合同约定的服务内容和质量标</w:t>
      </w:r>
      <w:r>
        <w:rPr>
          <w:sz w:val="24"/>
          <w:szCs w:val="24"/>
        </w:rPr>
        <w:lastRenderedPageBreak/>
        <w:t>准提供服务，盈余或亏损由乙方享有或承担。</w:t>
      </w:r>
    </w:p>
    <w:p w:rsidR="00594660" w:rsidRDefault="00E641D6">
      <w:pPr>
        <w:spacing w:line="480" w:lineRule="exact"/>
        <w:ind w:firstLineChars="200" w:firstLine="480"/>
        <w:rPr>
          <w:spacing w:val="-20"/>
          <w:sz w:val="24"/>
          <w:szCs w:val="24"/>
          <w:u w:val="single"/>
        </w:rPr>
      </w:pPr>
      <w:r>
        <w:rPr>
          <w:sz w:val="24"/>
          <w:szCs w:val="24"/>
        </w:rPr>
        <w:t>付款方式如下：</w:t>
      </w:r>
    </w:p>
    <w:p w:rsidR="00594660" w:rsidRDefault="00594660">
      <w:pPr>
        <w:spacing w:line="480" w:lineRule="exact"/>
        <w:ind w:firstLineChars="200" w:firstLine="400"/>
        <w:rPr>
          <w:spacing w:val="-20"/>
          <w:sz w:val="24"/>
          <w:szCs w:val="24"/>
          <w:u w:val="single"/>
        </w:rPr>
      </w:pPr>
    </w:p>
    <w:p w:rsidR="00594660" w:rsidRDefault="00E641D6">
      <w:pPr>
        <w:spacing w:line="480" w:lineRule="exact"/>
        <w:ind w:firstLineChars="200" w:firstLine="480"/>
        <w:rPr>
          <w:sz w:val="24"/>
          <w:szCs w:val="24"/>
        </w:rPr>
      </w:pPr>
      <w:r>
        <w:rPr>
          <w:sz w:val="24"/>
          <w:szCs w:val="24"/>
        </w:rPr>
        <w:t>第七条</w:t>
      </w:r>
      <w:r>
        <w:rPr>
          <w:rFonts w:hint="eastAsia"/>
          <w:sz w:val="24"/>
          <w:szCs w:val="24"/>
        </w:rPr>
        <w:t xml:space="preserve">  </w:t>
      </w:r>
      <w:r>
        <w:rPr>
          <w:sz w:val="24"/>
          <w:szCs w:val="24"/>
        </w:rPr>
        <w:t>物业管理用房</w:t>
      </w:r>
    </w:p>
    <w:p w:rsidR="00594660" w:rsidRDefault="00E641D6">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94660" w:rsidRDefault="00E641D6">
      <w:pPr>
        <w:spacing w:line="480" w:lineRule="exact"/>
        <w:ind w:firstLineChars="200" w:firstLine="480"/>
        <w:rPr>
          <w:sz w:val="24"/>
          <w:szCs w:val="24"/>
        </w:rPr>
      </w:pPr>
      <w:r>
        <w:rPr>
          <w:sz w:val="24"/>
          <w:szCs w:val="24"/>
        </w:rPr>
        <w:t>第八条</w:t>
      </w:r>
      <w:r>
        <w:rPr>
          <w:rFonts w:hint="eastAsia"/>
          <w:sz w:val="24"/>
          <w:szCs w:val="24"/>
        </w:rPr>
        <w:t xml:space="preserve">  </w:t>
      </w:r>
      <w:r>
        <w:rPr>
          <w:sz w:val="24"/>
          <w:szCs w:val="24"/>
        </w:rPr>
        <w:t>物业及物业管理交接</w:t>
      </w:r>
    </w:p>
    <w:p w:rsidR="00594660" w:rsidRDefault="00E641D6">
      <w:pPr>
        <w:spacing w:line="480" w:lineRule="exact"/>
        <w:ind w:firstLineChars="200" w:firstLine="480"/>
        <w:rPr>
          <w:sz w:val="24"/>
          <w:szCs w:val="24"/>
        </w:rPr>
      </w:pPr>
      <w:r>
        <w:rPr>
          <w:sz w:val="24"/>
          <w:szCs w:val="24"/>
        </w:rPr>
        <w:t>自本合同生效之日起，由甲方向乙方移交下列资金、物品和资料：</w:t>
      </w:r>
    </w:p>
    <w:p w:rsidR="00594660" w:rsidRDefault="00E641D6">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594660" w:rsidRDefault="00E641D6">
      <w:pPr>
        <w:spacing w:line="480" w:lineRule="exact"/>
        <w:ind w:firstLineChars="200" w:firstLine="480"/>
        <w:rPr>
          <w:sz w:val="24"/>
          <w:szCs w:val="24"/>
        </w:rPr>
      </w:pPr>
      <w:r>
        <w:rPr>
          <w:sz w:val="24"/>
          <w:szCs w:val="24"/>
        </w:rPr>
        <w:t>（二）物业竣工验收资料；</w:t>
      </w:r>
    </w:p>
    <w:p w:rsidR="00594660" w:rsidRDefault="00E641D6">
      <w:pPr>
        <w:spacing w:line="480" w:lineRule="exact"/>
        <w:ind w:firstLineChars="200" w:firstLine="480"/>
        <w:rPr>
          <w:sz w:val="24"/>
          <w:szCs w:val="24"/>
        </w:rPr>
      </w:pPr>
      <w:r>
        <w:rPr>
          <w:sz w:val="24"/>
          <w:szCs w:val="24"/>
        </w:rPr>
        <w:t>（三）共用设施设备安装、使用、维护和保养技术资料；</w:t>
      </w:r>
    </w:p>
    <w:p w:rsidR="00594660" w:rsidRDefault="00E641D6">
      <w:pPr>
        <w:spacing w:line="480" w:lineRule="exact"/>
        <w:ind w:firstLineChars="200" w:firstLine="480"/>
        <w:rPr>
          <w:sz w:val="24"/>
          <w:szCs w:val="24"/>
        </w:rPr>
      </w:pPr>
      <w:r>
        <w:rPr>
          <w:sz w:val="24"/>
          <w:szCs w:val="24"/>
        </w:rPr>
        <w:t>（四）物业质量保证书和使用说明书；</w:t>
      </w:r>
    </w:p>
    <w:p w:rsidR="00594660" w:rsidRDefault="00E641D6">
      <w:pPr>
        <w:spacing w:line="480" w:lineRule="exact"/>
        <w:ind w:firstLineChars="200" w:firstLine="480"/>
        <w:rPr>
          <w:sz w:val="24"/>
          <w:szCs w:val="24"/>
        </w:rPr>
      </w:pPr>
      <w:r>
        <w:rPr>
          <w:sz w:val="24"/>
          <w:szCs w:val="24"/>
        </w:rPr>
        <w:t>（五）物业管理服务费等余额；</w:t>
      </w:r>
    </w:p>
    <w:p w:rsidR="00594660" w:rsidRDefault="00E641D6">
      <w:pPr>
        <w:spacing w:line="480" w:lineRule="exact"/>
        <w:ind w:firstLineChars="200" w:firstLine="480"/>
        <w:rPr>
          <w:sz w:val="24"/>
          <w:szCs w:val="24"/>
        </w:rPr>
      </w:pPr>
      <w:r>
        <w:rPr>
          <w:sz w:val="24"/>
          <w:szCs w:val="24"/>
        </w:rPr>
        <w:t>（六）物业管理需要的其他资料；</w:t>
      </w:r>
    </w:p>
    <w:p w:rsidR="00594660" w:rsidRDefault="00E641D6">
      <w:pPr>
        <w:spacing w:line="480" w:lineRule="exact"/>
        <w:ind w:firstLineChars="200" w:firstLine="480"/>
        <w:rPr>
          <w:sz w:val="24"/>
          <w:szCs w:val="24"/>
        </w:rPr>
      </w:pPr>
      <w:r>
        <w:rPr>
          <w:sz w:val="24"/>
          <w:szCs w:val="24"/>
        </w:rPr>
        <w:t>（七）物业管理用房和属于采购人的场地、设施设备。</w:t>
      </w:r>
    </w:p>
    <w:p w:rsidR="00594660" w:rsidRDefault="00E641D6">
      <w:pPr>
        <w:spacing w:line="480" w:lineRule="exact"/>
        <w:ind w:firstLineChars="200" w:firstLine="480"/>
        <w:rPr>
          <w:sz w:val="24"/>
          <w:szCs w:val="24"/>
        </w:rPr>
      </w:pPr>
      <w:r>
        <w:rPr>
          <w:sz w:val="24"/>
          <w:szCs w:val="24"/>
        </w:rPr>
        <w:t>第九条</w:t>
      </w:r>
      <w:r>
        <w:rPr>
          <w:rFonts w:hint="eastAsia"/>
          <w:sz w:val="24"/>
          <w:szCs w:val="24"/>
        </w:rPr>
        <w:t xml:space="preserve">  </w:t>
      </w:r>
      <w:r>
        <w:rPr>
          <w:sz w:val="24"/>
          <w:szCs w:val="24"/>
        </w:rPr>
        <w:t>采购人装饰装修房屋，应当遵守国家和本市有关规定。</w:t>
      </w:r>
    </w:p>
    <w:p w:rsidR="00594660" w:rsidRDefault="00E641D6">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594660" w:rsidRDefault="00E641D6">
      <w:pPr>
        <w:spacing w:line="480" w:lineRule="exact"/>
        <w:ind w:firstLineChars="200" w:firstLine="480"/>
        <w:rPr>
          <w:sz w:val="24"/>
          <w:szCs w:val="24"/>
        </w:rPr>
      </w:pPr>
      <w:r>
        <w:rPr>
          <w:sz w:val="24"/>
          <w:szCs w:val="24"/>
        </w:rPr>
        <w:t>第十条</w:t>
      </w:r>
      <w:r>
        <w:rPr>
          <w:rFonts w:hint="eastAsia"/>
          <w:sz w:val="24"/>
          <w:szCs w:val="24"/>
        </w:rPr>
        <w:t xml:space="preserve">  </w:t>
      </w:r>
      <w:r>
        <w:rPr>
          <w:sz w:val="24"/>
          <w:szCs w:val="24"/>
        </w:rPr>
        <w:t>违约责任</w:t>
      </w:r>
    </w:p>
    <w:p w:rsidR="00594660" w:rsidRDefault="00E641D6">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594660" w:rsidRDefault="00E641D6">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94660" w:rsidRDefault="00E641D6">
      <w:pPr>
        <w:spacing w:line="480" w:lineRule="exact"/>
        <w:ind w:firstLineChars="200" w:firstLine="480"/>
        <w:rPr>
          <w:sz w:val="24"/>
          <w:szCs w:val="24"/>
        </w:rPr>
      </w:pPr>
      <w:r>
        <w:rPr>
          <w:sz w:val="24"/>
          <w:szCs w:val="24"/>
        </w:rPr>
        <w:t>（三）乙方违反本合同第六条约定，擅自提高收费标准的，甲方有权要求乙</w:t>
      </w:r>
      <w:r>
        <w:rPr>
          <w:sz w:val="24"/>
          <w:szCs w:val="24"/>
        </w:rPr>
        <w:lastRenderedPageBreak/>
        <w:t>方清退；造成甲方经济损失的，乙方应当给予甲方经济赔偿。</w:t>
      </w:r>
    </w:p>
    <w:p w:rsidR="00594660" w:rsidRDefault="00E641D6">
      <w:pPr>
        <w:spacing w:line="480" w:lineRule="exact"/>
        <w:ind w:firstLineChars="200" w:firstLine="480"/>
        <w:rPr>
          <w:sz w:val="24"/>
          <w:szCs w:val="24"/>
        </w:rPr>
      </w:pPr>
      <w:r>
        <w:rPr>
          <w:sz w:val="24"/>
          <w:szCs w:val="24"/>
        </w:rPr>
        <w:t>（四）合同期满，乙方未按规定时间向甲方办理移交事项，乙方向甲方支付违约金元。</w:t>
      </w:r>
    </w:p>
    <w:p w:rsidR="00594660" w:rsidRDefault="00E641D6">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594660" w:rsidRDefault="00E641D6">
      <w:pPr>
        <w:spacing w:line="480" w:lineRule="exact"/>
        <w:ind w:firstLineChars="200" w:firstLine="480"/>
        <w:rPr>
          <w:sz w:val="24"/>
          <w:szCs w:val="24"/>
        </w:rPr>
      </w:pPr>
      <w:r>
        <w:rPr>
          <w:sz w:val="24"/>
          <w:szCs w:val="24"/>
        </w:rPr>
        <w:t>（六）甲、乙任何一方</w:t>
      </w:r>
      <w:r>
        <w:rPr>
          <w:sz w:val="24"/>
          <w:szCs w:val="24"/>
        </w:rPr>
        <w:t>无正当理由提前终止合同的，应当向对方支付</w:t>
      </w:r>
      <w:r>
        <w:rPr>
          <w:sz w:val="24"/>
          <w:szCs w:val="24"/>
        </w:rPr>
        <w:t xml:space="preserve">    </w:t>
      </w:r>
      <w:r>
        <w:rPr>
          <w:sz w:val="24"/>
          <w:szCs w:val="24"/>
        </w:rPr>
        <w:t>元的违约金；违约方还应当承担超过违约金部分的经济损失。</w:t>
      </w:r>
    </w:p>
    <w:p w:rsidR="00594660" w:rsidRDefault="00E641D6">
      <w:pPr>
        <w:spacing w:line="480" w:lineRule="exact"/>
        <w:ind w:firstLineChars="200" w:firstLine="480"/>
        <w:rPr>
          <w:sz w:val="24"/>
          <w:szCs w:val="24"/>
        </w:rPr>
      </w:pPr>
      <w:r>
        <w:rPr>
          <w:sz w:val="24"/>
          <w:szCs w:val="24"/>
        </w:rPr>
        <w:t>（七）其他：</w:t>
      </w:r>
    </w:p>
    <w:p w:rsidR="00594660" w:rsidRDefault="00594660">
      <w:pPr>
        <w:spacing w:line="480" w:lineRule="exact"/>
        <w:ind w:firstLineChars="200" w:firstLine="480"/>
        <w:rPr>
          <w:sz w:val="24"/>
          <w:szCs w:val="24"/>
        </w:rPr>
      </w:pPr>
    </w:p>
    <w:p w:rsidR="00594660" w:rsidRDefault="00E641D6">
      <w:pPr>
        <w:spacing w:line="480" w:lineRule="exact"/>
        <w:ind w:firstLineChars="200" w:firstLine="480"/>
        <w:rPr>
          <w:sz w:val="24"/>
          <w:szCs w:val="24"/>
        </w:rPr>
      </w:pPr>
      <w:r>
        <w:rPr>
          <w:sz w:val="24"/>
          <w:szCs w:val="24"/>
        </w:rPr>
        <w:t>第十一条</w:t>
      </w:r>
      <w:r>
        <w:rPr>
          <w:rFonts w:hint="eastAsia"/>
          <w:sz w:val="24"/>
          <w:szCs w:val="24"/>
        </w:rPr>
        <w:t xml:space="preserve">  </w:t>
      </w:r>
      <w:r>
        <w:rPr>
          <w:sz w:val="24"/>
          <w:szCs w:val="24"/>
        </w:rPr>
        <w:t>质量纠纷的约定</w:t>
      </w:r>
    </w:p>
    <w:p w:rsidR="00594660" w:rsidRDefault="00E641D6">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94660" w:rsidRDefault="00E641D6">
      <w:pPr>
        <w:spacing w:line="480" w:lineRule="exact"/>
        <w:ind w:firstLineChars="200" w:firstLine="480"/>
        <w:rPr>
          <w:sz w:val="24"/>
          <w:szCs w:val="24"/>
        </w:rPr>
      </w:pPr>
      <w:r>
        <w:rPr>
          <w:sz w:val="24"/>
          <w:szCs w:val="24"/>
        </w:rPr>
        <w:t>第十二条</w:t>
      </w:r>
      <w:r>
        <w:rPr>
          <w:rFonts w:hint="eastAsia"/>
          <w:sz w:val="24"/>
          <w:szCs w:val="24"/>
        </w:rPr>
        <w:t xml:space="preserve">  </w:t>
      </w:r>
      <w:r>
        <w:rPr>
          <w:sz w:val="24"/>
          <w:szCs w:val="24"/>
        </w:rPr>
        <w:t>不可抗力的约定</w:t>
      </w:r>
    </w:p>
    <w:p w:rsidR="00594660" w:rsidRDefault="00E641D6">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594660" w:rsidRDefault="00E641D6">
      <w:pPr>
        <w:spacing w:line="480" w:lineRule="exact"/>
        <w:ind w:firstLineChars="200" w:firstLine="480"/>
        <w:rPr>
          <w:sz w:val="24"/>
          <w:szCs w:val="24"/>
        </w:rPr>
      </w:pPr>
      <w:r>
        <w:rPr>
          <w:sz w:val="24"/>
          <w:szCs w:val="24"/>
        </w:rPr>
        <w:t>第十三条</w:t>
      </w:r>
      <w:r>
        <w:rPr>
          <w:rFonts w:hint="eastAsia"/>
          <w:sz w:val="24"/>
          <w:szCs w:val="24"/>
        </w:rPr>
        <w:t xml:space="preserve">  </w:t>
      </w:r>
      <w:r>
        <w:rPr>
          <w:sz w:val="24"/>
          <w:szCs w:val="24"/>
        </w:rPr>
        <w:t>免责条款</w:t>
      </w:r>
    </w:p>
    <w:p w:rsidR="00594660" w:rsidRDefault="00E641D6">
      <w:pPr>
        <w:spacing w:line="480" w:lineRule="exact"/>
        <w:ind w:firstLineChars="200" w:firstLine="480"/>
        <w:rPr>
          <w:sz w:val="24"/>
          <w:szCs w:val="24"/>
        </w:rPr>
      </w:pPr>
      <w:r>
        <w:rPr>
          <w:sz w:val="24"/>
          <w:szCs w:val="24"/>
        </w:rPr>
        <w:t>以下情况乙方不承担责任：</w:t>
      </w:r>
    </w:p>
    <w:p w:rsidR="00594660" w:rsidRDefault="00E641D6">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594660" w:rsidRDefault="00E641D6">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594660" w:rsidRDefault="00E641D6">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594660" w:rsidRDefault="00E641D6">
      <w:pPr>
        <w:spacing w:line="480" w:lineRule="exact"/>
        <w:ind w:firstLineChars="200" w:firstLine="480"/>
        <w:rPr>
          <w:sz w:val="24"/>
          <w:szCs w:val="24"/>
        </w:rPr>
      </w:pPr>
      <w:r>
        <w:rPr>
          <w:sz w:val="24"/>
          <w:szCs w:val="24"/>
        </w:rPr>
        <w:t>第十四条</w:t>
      </w:r>
      <w:r>
        <w:rPr>
          <w:rFonts w:hint="eastAsia"/>
          <w:sz w:val="24"/>
          <w:szCs w:val="24"/>
        </w:rPr>
        <w:t xml:space="preserve">  </w:t>
      </w:r>
      <w:r>
        <w:rPr>
          <w:sz w:val="24"/>
          <w:szCs w:val="24"/>
        </w:rPr>
        <w:t>合同的解除</w:t>
      </w:r>
    </w:p>
    <w:p w:rsidR="00594660" w:rsidRDefault="00E641D6">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594660" w:rsidRDefault="00E641D6">
      <w:pPr>
        <w:spacing w:line="480" w:lineRule="exact"/>
        <w:ind w:firstLineChars="200" w:firstLine="480"/>
        <w:rPr>
          <w:sz w:val="24"/>
          <w:szCs w:val="24"/>
        </w:rPr>
      </w:pPr>
      <w:r>
        <w:rPr>
          <w:sz w:val="24"/>
          <w:szCs w:val="24"/>
        </w:rPr>
        <w:t>合同解除后，按照有关规定办理相关交接手续。</w:t>
      </w:r>
    </w:p>
    <w:p w:rsidR="00594660" w:rsidRDefault="00E641D6">
      <w:pPr>
        <w:spacing w:line="480" w:lineRule="exact"/>
        <w:ind w:firstLineChars="200" w:firstLine="480"/>
        <w:rPr>
          <w:sz w:val="24"/>
          <w:szCs w:val="24"/>
        </w:rPr>
      </w:pPr>
      <w:r>
        <w:rPr>
          <w:sz w:val="24"/>
          <w:szCs w:val="24"/>
        </w:rPr>
        <w:t>第十五条</w:t>
      </w:r>
      <w:r>
        <w:rPr>
          <w:rFonts w:hint="eastAsia"/>
          <w:sz w:val="24"/>
          <w:szCs w:val="24"/>
        </w:rPr>
        <w:t xml:space="preserve">  </w:t>
      </w:r>
      <w:r>
        <w:rPr>
          <w:sz w:val="24"/>
          <w:szCs w:val="24"/>
        </w:rPr>
        <w:t>争议处理</w:t>
      </w:r>
    </w:p>
    <w:p w:rsidR="00594660" w:rsidRDefault="00E641D6">
      <w:pPr>
        <w:spacing w:line="480" w:lineRule="exact"/>
        <w:ind w:firstLineChars="200" w:firstLine="480"/>
        <w:rPr>
          <w:sz w:val="24"/>
          <w:szCs w:val="24"/>
        </w:rPr>
      </w:pPr>
      <w:r>
        <w:rPr>
          <w:sz w:val="24"/>
          <w:szCs w:val="24"/>
        </w:rPr>
        <w:lastRenderedPageBreak/>
        <w:t>由于甲、乙双方在履行本合同过程中出现问题，由甲、乙双方直接交涉解决，包括采用诉诸法律的手段。</w:t>
      </w:r>
    </w:p>
    <w:p w:rsidR="00594660" w:rsidRDefault="00E641D6">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594660" w:rsidRDefault="00E641D6">
      <w:pPr>
        <w:spacing w:line="480" w:lineRule="exact"/>
        <w:ind w:firstLineChars="200" w:firstLine="480"/>
        <w:rPr>
          <w:sz w:val="24"/>
          <w:szCs w:val="24"/>
        </w:rPr>
      </w:pPr>
      <w:r>
        <w:rPr>
          <w:sz w:val="24"/>
          <w:szCs w:val="24"/>
        </w:rPr>
        <w:t>第十六条</w:t>
      </w:r>
      <w:r>
        <w:rPr>
          <w:rFonts w:hint="eastAsia"/>
          <w:sz w:val="24"/>
          <w:szCs w:val="24"/>
        </w:rPr>
        <w:t xml:space="preserve">  </w:t>
      </w:r>
      <w:r>
        <w:rPr>
          <w:sz w:val="24"/>
          <w:szCs w:val="24"/>
        </w:rPr>
        <w:t>合同附件</w:t>
      </w:r>
    </w:p>
    <w:p w:rsidR="00594660" w:rsidRDefault="00E641D6">
      <w:pPr>
        <w:spacing w:line="480" w:lineRule="exact"/>
        <w:ind w:firstLineChars="200" w:firstLine="480"/>
        <w:rPr>
          <w:sz w:val="24"/>
          <w:szCs w:val="24"/>
        </w:rPr>
      </w:pPr>
      <w:r>
        <w:rPr>
          <w:sz w:val="24"/>
          <w:szCs w:val="24"/>
        </w:rPr>
        <w:t>有关涉及本合同乙方向天津市滨海新区政府采购中心所提交的响应文件及有关澄清资料和服务承诺均视为本合同不可分割的部分，对乙方具有约束力。</w:t>
      </w:r>
    </w:p>
    <w:p w:rsidR="00594660" w:rsidRDefault="00E641D6">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594660" w:rsidRDefault="00E641D6">
      <w:pPr>
        <w:spacing w:line="480" w:lineRule="exact"/>
        <w:ind w:firstLineChars="200" w:firstLine="480"/>
        <w:rPr>
          <w:sz w:val="24"/>
          <w:szCs w:val="24"/>
        </w:rPr>
      </w:pPr>
      <w:r>
        <w:rPr>
          <w:sz w:val="24"/>
          <w:szCs w:val="24"/>
        </w:rPr>
        <w:t>第十七条</w:t>
      </w:r>
      <w:r>
        <w:rPr>
          <w:rFonts w:hint="eastAsia"/>
          <w:sz w:val="24"/>
          <w:szCs w:val="24"/>
        </w:rPr>
        <w:t xml:space="preserve">  </w:t>
      </w:r>
      <w:r>
        <w:rPr>
          <w:sz w:val="24"/>
          <w:szCs w:val="24"/>
        </w:rPr>
        <w:t>合同生效</w:t>
      </w:r>
    </w:p>
    <w:p w:rsidR="00594660" w:rsidRDefault="00E641D6">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w:t>
      </w:r>
      <w:r>
        <w:rPr>
          <w:sz w:val="24"/>
          <w:szCs w:val="24"/>
        </w:rPr>
        <w:t>方持</w:t>
      </w:r>
      <w:r>
        <w:rPr>
          <w:sz w:val="24"/>
          <w:szCs w:val="24"/>
        </w:rPr>
        <w:t xml:space="preserve">  </w:t>
      </w:r>
      <w:r>
        <w:rPr>
          <w:sz w:val="24"/>
          <w:szCs w:val="24"/>
        </w:rPr>
        <w:t>份，均具同等效力，签字盖章后生效。</w:t>
      </w:r>
    </w:p>
    <w:p w:rsidR="00594660" w:rsidRDefault="00594660">
      <w:pPr>
        <w:spacing w:line="480" w:lineRule="exact"/>
        <w:ind w:firstLineChars="200" w:firstLine="480"/>
        <w:rPr>
          <w:sz w:val="24"/>
          <w:szCs w:val="24"/>
        </w:rPr>
      </w:pPr>
    </w:p>
    <w:p w:rsidR="00594660" w:rsidRDefault="00E641D6">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594660" w:rsidRDefault="00E641D6">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594660" w:rsidRDefault="00E641D6">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594660" w:rsidRDefault="00E641D6">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594660" w:rsidRDefault="00E641D6">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594660" w:rsidRDefault="00E641D6">
      <w:pPr>
        <w:tabs>
          <w:tab w:val="left" w:pos="360"/>
        </w:tabs>
        <w:spacing w:line="516" w:lineRule="exact"/>
        <w:ind w:firstLineChars="200" w:firstLine="480"/>
        <w:rPr>
          <w:color w:val="000000"/>
          <w:sz w:val="24"/>
          <w:szCs w:val="24"/>
        </w:rPr>
      </w:pPr>
      <w:r>
        <w:rPr>
          <w:color w:val="000000"/>
          <w:sz w:val="24"/>
          <w:szCs w:val="24"/>
        </w:rPr>
        <w:t>时间：年月日</w:t>
      </w:r>
    </w:p>
    <w:p w:rsidR="00594660" w:rsidRDefault="00594660">
      <w:pPr>
        <w:spacing w:line="480" w:lineRule="exact"/>
        <w:ind w:firstLineChars="200" w:firstLine="480"/>
        <w:rPr>
          <w:sz w:val="24"/>
          <w:szCs w:val="24"/>
        </w:rPr>
      </w:pPr>
    </w:p>
    <w:p w:rsidR="00594660" w:rsidRDefault="00594660">
      <w:pPr>
        <w:spacing w:line="480" w:lineRule="exact"/>
        <w:ind w:firstLineChars="200" w:firstLine="480"/>
        <w:rPr>
          <w:sz w:val="24"/>
          <w:szCs w:val="24"/>
        </w:rPr>
      </w:pPr>
    </w:p>
    <w:p w:rsidR="00594660" w:rsidRDefault="00594660">
      <w:pPr>
        <w:spacing w:line="700" w:lineRule="exact"/>
        <w:rPr>
          <w:sz w:val="24"/>
          <w:szCs w:val="24"/>
        </w:rPr>
      </w:pPr>
    </w:p>
    <w:p w:rsidR="00594660" w:rsidRDefault="00594660">
      <w:pPr>
        <w:spacing w:line="700" w:lineRule="exact"/>
        <w:rPr>
          <w:sz w:val="24"/>
          <w:szCs w:val="24"/>
        </w:rPr>
      </w:pPr>
    </w:p>
    <w:p w:rsidR="00594660" w:rsidRDefault="00594660">
      <w:pPr>
        <w:spacing w:line="700" w:lineRule="exact"/>
        <w:rPr>
          <w:sz w:val="24"/>
          <w:szCs w:val="24"/>
        </w:rPr>
      </w:pPr>
    </w:p>
    <w:p w:rsidR="00594660" w:rsidRDefault="00594660">
      <w:pPr>
        <w:spacing w:line="700" w:lineRule="exact"/>
        <w:rPr>
          <w:sz w:val="24"/>
          <w:szCs w:val="24"/>
        </w:rPr>
      </w:pPr>
    </w:p>
    <w:p w:rsidR="00594660" w:rsidRDefault="00594660">
      <w:pPr>
        <w:spacing w:line="700" w:lineRule="exact"/>
        <w:rPr>
          <w:sz w:val="24"/>
          <w:szCs w:val="24"/>
        </w:rPr>
      </w:pPr>
    </w:p>
    <w:p w:rsidR="00594660" w:rsidRDefault="00594660">
      <w:pPr>
        <w:spacing w:line="700" w:lineRule="exact"/>
        <w:rPr>
          <w:sz w:val="24"/>
          <w:szCs w:val="24"/>
        </w:rPr>
      </w:pPr>
    </w:p>
    <w:p w:rsidR="00594660" w:rsidRDefault="00594660">
      <w:pPr>
        <w:jc w:val="center"/>
        <w:rPr>
          <w:sz w:val="24"/>
          <w:szCs w:val="24"/>
        </w:rPr>
      </w:pPr>
    </w:p>
    <w:p w:rsidR="00594660" w:rsidRDefault="00594660">
      <w:pPr>
        <w:jc w:val="center"/>
        <w:rPr>
          <w:sz w:val="24"/>
          <w:szCs w:val="24"/>
        </w:rPr>
      </w:pPr>
    </w:p>
    <w:p w:rsidR="00594660" w:rsidRDefault="00E641D6">
      <w:pPr>
        <w:jc w:val="center"/>
        <w:rPr>
          <w:b/>
          <w:bCs/>
          <w:sz w:val="24"/>
          <w:szCs w:val="24"/>
        </w:rPr>
      </w:pPr>
      <w:r>
        <w:rPr>
          <w:b/>
          <w:bCs/>
          <w:sz w:val="24"/>
          <w:szCs w:val="24"/>
        </w:rPr>
        <w:t>合同特殊条款</w:t>
      </w:r>
    </w:p>
    <w:p w:rsidR="00594660" w:rsidRDefault="00594660">
      <w:pPr>
        <w:tabs>
          <w:tab w:val="left" w:pos="360"/>
        </w:tabs>
        <w:spacing w:line="520" w:lineRule="exact"/>
        <w:ind w:firstLineChars="171" w:firstLine="410"/>
        <w:rPr>
          <w:color w:val="000000"/>
          <w:sz w:val="24"/>
          <w:szCs w:val="24"/>
        </w:rPr>
      </w:pPr>
    </w:p>
    <w:p w:rsidR="00594660" w:rsidRDefault="00E641D6">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594660" w:rsidRDefault="00E641D6">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594660" w:rsidRDefault="00594660">
      <w:pPr>
        <w:tabs>
          <w:tab w:val="left" w:pos="360"/>
        </w:tabs>
        <w:spacing w:line="520" w:lineRule="exact"/>
        <w:ind w:firstLineChars="171" w:firstLine="410"/>
        <w:rPr>
          <w:sz w:val="24"/>
          <w:szCs w:val="24"/>
        </w:rPr>
      </w:pPr>
    </w:p>
    <w:p w:rsidR="00594660" w:rsidRDefault="00594660">
      <w:pPr>
        <w:tabs>
          <w:tab w:val="left" w:pos="360"/>
        </w:tabs>
        <w:spacing w:line="520" w:lineRule="exact"/>
        <w:ind w:firstLineChars="171" w:firstLine="410"/>
        <w:rPr>
          <w:sz w:val="24"/>
          <w:szCs w:val="24"/>
        </w:rPr>
        <w:sectPr w:rsidR="00594660">
          <w:headerReference w:type="default" r:id="rId13"/>
          <w:pgSz w:w="11906" w:h="16838"/>
          <w:pgMar w:top="1440" w:right="1800" w:bottom="1440" w:left="1800" w:header="851" w:footer="992" w:gutter="0"/>
          <w:cols w:space="720"/>
          <w:docGrid w:type="lines" w:linePitch="312"/>
        </w:sectPr>
      </w:pPr>
    </w:p>
    <w:p w:rsidR="00594660" w:rsidRDefault="00E641D6">
      <w:pPr>
        <w:pStyle w:val="3"/>
        <w:jc w:val="center"/>
      </w:pPr>
      <w:bookmarkStart w:id="11" w:name="_Toc411426753"/>
      <w:r>
        <w:lastRenderedPageBreak/>
        <w:t>第五部分</w:t>
      </w:r>
      <w:r>
        <w:t xml:space="preserve">  </w:t>
      </w:r>
      <w:r>
        <w:t>响应文件格式</w:t>
      </w:r>
      <w:bookmarkEnd w:id="11"/>
    </w:p>
    <w:p w:rsidR="00594660" w:rsidRDefault="00594660">
      <w:pPr>
        <w:autoSpaceDE w:val="0"/>
        <w:autoSpaceDN w:val="0"/>
        <w:adjustRightInd w:val="0"/>
        <w:spacing w:line="520" w:lineRule="exact"/>
        <w:rPr>
          <w:b/>
          <w:kern w:val="0"/>
          <w:sz w:val="24"/>
        </w:rPr>
      </w:pPr>
    </w:p>
    <w:p w:rsidR="00594660" w:rsidRDefault="00594660">
      <w:pPr>
        <w:autoSpaceDE w:val="0"/>
        <w:autoSpaceDN w:val="0"/>
        <w:adjustRightInd w:val="0"/>
        <w:spacing w:line="520" w:lineRule="exact"/>
        <w:rPr>
          <w:b/>
          <w:kern w:val="0"/>
          <w:sz w:val="24"/>
        </w:rPr>
      </w:pPr>
    </w:p>
    <w:p w:rsidR="00594660" w:rsidRDefault="00E641D6">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94660" w:rsidRDefault="00E641D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94660" w:rsidRDefault="00594660">
      <w:pPr>
        <w:autoSpaceDE w:val="0"/>
        <w:autoSpaceDN w:val="0"/>
        <w:adjustRightInd w:val="0"/>
        <w:spacing w:line="520" w:lineRule="exact"/>
        <w:rPr>
          <w:b/>
          <w:kern w:val="0"/>
          <w:sz w:val="24"/>
        </w:rPr>
      </w:pPr>
    </w:p>
    <w:p w:rsidR="00594660" w:rsidRDefault="00E641D6">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594660" w:rsidRDefault="00594660">
      <w:pPr>
        <w:autoSpaceDE w:val="0"/>
        <w:autoSpaceDN w:val="0"/>
        <w:adjustRightInd w:val="0"/>
        <w:spacing w:line="520" w:lineRule="exact"/>
        <w:rPr>
          <w:b/>
          <w:kern w:val="0"/>
          <w:sz w:val="24"/>
        </w:rPr>
      </w:pP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供应商名称：</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法定代表人姓名：</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磋商代表人姓名：</w:t>
      </w:r>
    </w:p>
    <w:p w:rsidR="00594660" w:rsidRDefault="00594660" w:rsidP="00CD084A">
      <w:pPr>
        <w:spacing w:beforeLines="30" w:afterLines="70" w:line="540" w:lineRule="exact"/>
        <w:ind w:leftChars="300" w:left="630"/>
        <w:rPr>
          <w:rFonts w:eastAsia="方正楷体简体"/>
          <w:b/>
          <w:sz w:val="34"/>
          <w:szCs w:val="34"/>
        </w:rPr>
      </w:pPr>
    </w:p>
    <w:p w:rsidR="00594660" w:rsidRDefault="00594660" w:rsidP="00CD084A">
      <w:pPr>
        <w:spacing w:beforeLines="30" w:afterLines="70" w:line="540" w:lineRule="exact"/>
        <w:ind w:leftChars="300" w:left="630"/>
        <w:rPr>
          <w:rFonts w:eastAsia="方正楷体简体"/>
          <w:b/>
          <w:sz w:val="34"/>
          <w:szCs w:val="34"/>
        </w:rPr>
      </w:pP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递交日期：</w:t>
      </w:r>
    </w:p>
    <w:p w:rsidR="00594660" w:rsidRDefault="00E641D6">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594660" w:rsidRDefault="00594660">
      <w:pPr>
        <w:autoSpaceDN w:val="0"/>
        <w:spacing w:line="360" w:lineRule="auto"/>
        <w:jc w:val="center"/>
        <w:rPr>
          <w:b/>
          <w:bCs/>
          <w:sz w:val="24"/>
        </w:rPr>
      </w:pPr>
    </w:p>
    <w:p w:rsidR="00594660" w:rsidRDefault="00E641D6">
      <w:pPr>
        <w:autoSpaceDN w:val="0"/>
        <w:spacing w:line="360" w:lineRule="auto"/>
        <w:jc w:val="center"/>
        <w:rPr>
          <w:b/>
          <w:bCs/>
          <w:sz w:val="24"/>
        </w:rPr>
      </w:pPr>
      <w:r>
        <w:rPr>
          <w:rFonts w:hint="eastAsia"/>
          <w:b/>
          <w:bCs/>
          <w:sz w:val="24"/>
        </w:rPr>
        <w:t>（投标人自行编制）</w:t>
      </w:r>
    </w:p>
    <w:p w:rsidR="00594660" w:rsidRDefault="00E641D6">
      <w:pPr>
        <w:widowControl/>
        <w:spacing w:line="360" w:lineRule="auto"/>
        <w:jc w:val="center"/>
        <w:rPr>
          <w:b/>
          <w:sz w:val="24"/>
        </w:rPr>
      </w:pPr>
      <w:r>
        <w:rPr>
          <w:b/>
          <w:sz w:val="24"/>
        </w:rPr>
        <w:br w:type="page"/>
      </w:r>
      <w:r>
        <w:rPr>
          <w:rFonts w:hint="eastAsia"/>
          <w:b/>
          <w:sz w:val="24"/>
        </w:rPr>
        <w:lastRenderedPageBreak/>
        <w:t>评分因素及评标标准页码检索</w:t>
      </w:r>
    </w:p>
    <w:p w:rsidR="00594660" w:rsidRDefault="00594660">
      <w:pPr>
        <w:widowControl/>
        <w:spacing w:line="360" w:lineRule="auto"/>
        <w:jc w:val="center"/>
        <w:rPr>
          <w:b/>
          <w:sz w:val="24"/>
        </w:rPr>
      </w:pPr>
    </w:p>
    <w:p w:rsidR="00594660" w:rsidRDefault="00E641D6">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594660" w:rsidRDefault="00E641D6">
      <w:pPr>
        <w:spacing w:line="460" w:lineRule="exact"/>
        <w:ind w:left="192"/>
        <w:jc w:val="left"/>
        <w:rPr>
          <w:b/>
          <w:sz w:val="24"/>
        </w:rPr>
      </w:pPr>
      <w:r>
        <w:rPr>
          <w:b/>
          <w:sz w:val="24"/>
        </w:rPr>
        <w:br w:type="page"/>
      </w:r>
      <w:r>
        <w:rPr>
          <w:b/>
          <w:sz w:val="24"/>
        </w:rPr>
        <w:lastRenderedPageBreak/>
        <w:t>附件</w:t>
      </w:r>
      <w:r>
        <w:rPr>
          <w:b/>
          <w:sz w:val="24"/>
        </w:rPr>
        <w:t>1</w:t>
      </w:r>
    </w:p>
    <w:p w:rsidR="00594660" w:rsidRDefault="00E641D6">
      <w:pPr>
        <w:tabs>
          <w:tab w:val="left" w:pos="360"/>
        </w:tabs>
        <w:spacing w:line="560" w:lineRule="exact"/>
        <w:jc w:val="center"/>
        <w:rPr>
          <w:b/>
          <w:sz w:val="24"/>
        </w:rPr>
      </w:pPr>
      <w:r>
        <w:rPr>
          <w:b/>
          <w:sz w:val="24"/>
        </w:rPr>
        <w:t>响应书</w:t>
      </w:r>
    </w:p>
    <w:p w:rsidR="00594660" w:rsidRDefault="00594660">
      <w:pPr>
        <w:tabs>
          <w:tab w:val="left" w:pos="360"/>
        </w:tabs>
        <w:spacing w:line="560" w:lineRule="exact"/>
        <w:jc w:val="center"/>
        <w:rPr>
          <w:b/>
          <w:sz w:val="24"/>
        </w:rPr>
      </w:pPr>
    </w:p>
    <w:p w:rsidR="00594660" w:rsidRDefault="00E641D6">
      <w:pPr>
        <w:autoSpaceDE w:val="0"/>
        <w:autoSpaceDN w:val="0"/>
        <w:adjustRightInd w:val="0"/>
        <w:spacing w:line="520" w:lineRule="exact"/>
        <w:jc w:val="left"/>
        <w:rPr>
          <w:kern w:val="0"/>
          <w:sz w:val="24"/>
        </w:rPr>
      </w:pPr>
      <w:r>
        <w:rPr>
          <w:kern w:val="0"/>
          <w:sz w:val="24"/>
        </w:rPr>
        <w:t>致：天津市滨海新区政府采购中心</w:t>
      </w:r>
    </w:p>
    <w:p w:rsidR="00594660" w:rsidRDefault="00E641D6">
      <w:pPr>
        <w:autoSpaceDE w:val="0"/>
        <w:autoSpaceDN w:val="0"/>
        <w:adjustRightInd w:val="0"/>
        <w:spacing w:line="360" w:lineRule="auto"/>
        <w:ind w:firstLine="480"/>
        <w:jc w:val="left"/>
        <w:rPr>
          <w:sz w:val="24"/>
        </w:rPr>
      </w:pPr>
      <w:r>
        <w:rPr>
          <w:sz w:val="24"/>
        </w:rPr>
        <w:t>根据贵方为</w:t>
      </w:r>
      <w:r>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594660" w:rsidRDefault="00E641D6">
      <w:pPr>
        <w:autoSpaceDE w:val="0"/>
        <w:autoSpaceDN w:val="0"/>
        <w:adjustRightInd w:val="0"/>
        <w:spacing w:line="360" w:lineRule="auto"/>
        <w:ind w:firstLine="480"/>
        <w:jc w:val="left"/>
        <w:rPr>
          <w:kern w:val="0"/>
          <w:sz w:val="24"/>
        </w:rPr>
      </w:pPr>
      <w:r>
        <w:rPr>
          <w:kern w:val="0"/>
          <w:sz w:val="24"/>
        </w:rPr>
        <w:t>据此函，签字代表宣布同意如下：</w:t>
      </w:r>
    </w:p>
    <w:p w:rsidR="00594660" w:rsidRDefault="00E641D6">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594660" w:rsidRDefault="00E641D6">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594660" w:rsidRDefault="00E641D6">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594660" w:rsidRDefault="00E641D6">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w:t>
      </w:r>
      <w:r>
        <w:rPr>
          <w:rFonts w:hint="eastAsia"/>
          <w:sz w:val="24"/>
        </w:rPr>
        <w:t>公司自行承担。</w:t>
      </w:r>
    </w:p>
    <w:p w:rsidR="00594660" w:rsidRDefault="00E641D6">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594660" w:rsidRDefault="00E641D6">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594660" w:rsidRDefault="00E641D6">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w:t>
      </w:r>
      <w:r>
        <w:rPr>
          <w:rFonts w:hint="eastAsia"/>
          <w:sz w:val="24"/>
        </w:rPr>
        <w:t>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594660" w:rsidRDefault="00E641D6">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w:t>
      </w:r>
      <w:r>
        <w:rPr>
          <w:rFonts w:hint="eastAsia"/>
          <w:sz w:val="24"/>
        </w:rPr>
        <w:lastRenderedPageBreak/>
        <w:t>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594660" w:rsidRDefault="00E641D6">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w:t>
      </w:r>
      <w:r>
        <w:rPr>
          <w:sz w:val="24"/>
        </w:rPr>
        <w:t>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594660" w:rsidRDefault="00E641D6">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594660" w:rsidRDefault="00E641D6">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594660" w:rsidRDefault="00594660">
      <w:pPr>
        <w:spacing w:line="360" w:lineRule="auto"/>
        <w:ind w:firstLineChars="200" w:firstLine="480"/>
        <w:rPr>
          <w:sz w:val="24"/>
        </w:rPr>
      </w:pPr>
    </w:p>
    <w:p w:rsidR="00594660" w:rsidRDefault="00E641D6">
      <w:pPr>
        <w:spacing w:line="360" w:lineRule="auto"/>
        <w:ind w:firstLineChars="200" w:firstLine="480"/>
        <w:rPr>
          <w:sz w:val="24"/>
        </w:rPr>
      </w:pPr>
      <w:r>
        <w:rPr>
          <w:sz w:val="24"/>
        </w:rPr>
        <w:t>地</w:t>
      </w:r>
      <w:r>
        <w:rPr>
          <w:sz w:val="24"/>
        </w:rPr>
        <w:t xml:space="preserve">    </w:t>
      </w:r>
      <w:r>
        <w:rPr>
          <w:sz w:val="24"/>
        </w:rPr>
        <w:t>址：</w:t>
      </w:r>
    </w:p>
    <w:p w:rsidR="00594660" w:rsidRDefault="00E641D6">
      <w:pPr>
        <w:spacing w:line="360" w:lineRule="auto"/>
        <w:ind w:firstLineChars="200" w:firstLine="480"/>
        <w:rPr>
          <w:sz w:val="24"/>
        </w:rPr>
      </w:pPr>
      <w:r>
        <w:rPr>
          <w:sz w:val="24"/>
        </w:rPr>
        <w:t>邮政编码：</w:t>
      </w:r>
    </w:p>
    <w:p w:rsidR="00594660" w:rsidRDefault="00E641D6">
      <w:pPr>
        <w:spacing w:line="360" w:lineRule="auto"/>
        <w:ind w:firstLineChars="200" w:firstLine="480"/>
        <w:rPr>
          <w:sz w:val="24"/>
        </w:rPr>
      </w:pPr>
      <w:r>
        <w:rPr>
          <w:sz w:val="24"/>
        </w:rPr>
        <w:t>电</w:t>
      </w:r>
      <w:r>
        <w:rPr>
          <w:sz w:val="24"/>
        </w:rPr>
        <w:t xml:space="preserve">    </w:t>
      </w:r>
      <w:r>
        <w:rPr>
          <w:sz w:val="24"/>
        </w:rPr>
        <w:t>话：</w:t>
      </w:r>
    </w:p>
    <w:p w:rsidR="00594660" w:rsidRDefault="00E641D6">
      <w:pPr>
        <w:spacing w:line="360" w:lineRule="auto"/>
        <w:ind w:firstLineChars="200" w:firstLine="480"/>
        <w:rPr>
          <w:sz w:val="24"/>
        </w:rPr>
      </w:pPr>
      <w:r>
        <w:rPr>
          <w:sz w:val="24"/>
        </w:rPr>
        <w:t>传</w:t>
      </w:r>
      <w:r>
        <w:rPr>
          <w:sz w:val="24"/>
        </w:rPr>
        <w:t xml:space="preserve">    </w:t>
      </w:r>
      <w:r>
        <w:rPr>
          <w:sz w:val="24"/>
        </w:rPr>
        <w:t>真：</w:t>
      </w: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E641D6">
      <w:pPr>
        <w:spacing w:line="460" w:lineRule="exact"/>
        <w:ind w:left="192"/>
        <w:jc w:val="left"/>
        <w:rPr>
          <w:b/>
          <w:sz w:val="24"/>
        </w:rPr>
      </w:pPr>
      <w:r>
        <w:rPr>
          <w:b/>
          <w:sz w:val="24"/>
        </w:rPr>
        <w:br w:type="page"/>
      </w:r>
      <w:r>
        <w:rPr>
          <w:b/>
          <w:sz w:val="24"/>
        </w:rPr>
        <w:lastRenderedPageBreak/>
        <w:t>附件</w:t>
      </w:r>
      <w:r>
        <w:rPr>
          <w:b/>
          <w:sz w:val="24"/>
        </w:rPr>
        <w:t>2</w:t>
      </w:r>
    </w:p>
    <w:p w:rsidR="00594660" w:rsidRDefault="00E641D6">
      <w:pPr>
        <w:tabs>
          <w:tab w:val="left" w:pos="360"/>
        </w:tabs>
        <w:spacing w:line="560" w:lineRule="exact"/>
        <w:jc w:val="center"/>
        <w:rPr>
          <w:b/>
          <w:sz w:val="24"/>
        </w:rPr>
      </w:pPr>
      <w:r>
        <w:rPr>
          <w:rFonts w:hint="eastAsia"/>
          <w:b/>
          <w:sz w:val="24"/>
        </w:rPr>
        <w:t>供应商资格要求证明文件</w:t>
      </w: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E641D6">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594660" w:rsidRDefault="00594660">
      <w:pPr>
        <w:spacing w:line="460" w:lineRule="exact"/>
        <w:ind w:left="192"/>
        <w:rPr>
          <w:b/>
          <w:bCs/>
          <w:sz w:val="24"/>
        </w:rPr>
      </w:pPr>
    </w:p>
    <w:p w:rsidR="00594660" w:rsidRDefault="00594660">
      <w:pPr>
        <w:spacing w:line="460" w:lineRule="exact"/>
        <w:ind w:left="192"/>
        <w:rPr>
          <w:b/>
          <w:bCs/>
          <w:sz w:val="24"/>
        </w:rPr>
      </w:pPr>
    </w:p>
    <w:p w:rsidR="00594660" w:rsidRDefault="00E641D6">
      <w:pPr>
        <w:spacing w:line="460" w:lineRule="exact"/>
        <w:ind w:left="192"/>
        <w:jc w:val="left"/>
        <w:rPr>
          <w:b/>
          <w:sz w:val="24"/>
        </w:rPr>
      </w:pPr>
      <w:r>
        <w:rPr>
          <w:b/>
          <w:sz w:val="24"/>
        </w:rPr>
        <w:br w:type="page"/>
      </w:r>
      <w:r>
        <w:rPr>
          <w:b/>
          <w:sz w:val="24"/>
        </w:rPr>
        <w:lastRenderedPageBreak/>
        <w:t>附件</w:t>
      </w:r>
      <w:r>
        <w:rPr>
          <w:b/>
          <w:sz w:val="24"/>
        </w:rPr>
        <w:t>3</w:t>
      </w:r>
    </w:p>
    <w:p w:rsidR="00594660" w:rsidRDefault="00E641D6">
      <w:pPr>
        <w:autoSpaceDN w:val="0"/>
        <w:spacing w:line="360" w:lineRule="auto"/>
        <w:jc w:val="center"/>
        <w:rPr>
          <w:b/>
          <w:bCs/>
          <w:sz w:val="24"/>
        </w:rPr>
      </w:pPr>
      <w:r>
        <w:rPr>
          <w:rFonts w:hint="eastAsia"/>
          <w:b/>
          <w:bCs/>
          <w:sz w:val="24"/>
        </w:rPr>
        <w:t>磋商</w:t>
      </w:r>
      <w:r>
        <w:rPr>
          <w:b/>
          <w:bCs/>
          <w:sz w:val="24"/>
        </w:rPr>
        <w:t>代表人授权书</w:t>
      </w:r>
    </w:p>
    <w:p w:rsidR="00594660" w:rsidRDefault="00594660">
      <w:pPr>
        <w:spacing w:line="360" w:lineRule="auto"/>
        <w:rPr>
          <w:sz w:val="24"/>
          <w:szCs w:val="21"/>
        </w:rPr>
      </w:pPr>
    </w:p>
    <w:p w:rsidR="00594660" w:rsidRDefault="00E641D6">
      <w:pPr>
        <w:spacing w:line="360" w:lineRule="auto"/>
        <w:rPr>
          <w:sz w:val="24"/>
          <w:szCs w:val="21"/>
        </w:rPr>
      </w:pPr>
      <w:r>
        <w:rPr>
          <w:sz w:val="24"/>
          <w:szCs w:val="21"/>
        </w:rPr>
        <w:t>致：天津市滨海新区政府采购中心</w:t>
      </w:r>
    </w:p>
    <w:p w:rsidR="00594660" w:rsidRDefault="00E641D6">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rFonts w:hint="eastAsia"/>
          <w:sz w:val="24"/>
          <w:szCs w:val="21"/>
        </w:rPr>
        <w:t>，本月社保缴纳单位：</w:t>
      </w:r>
      <w:r>
        <w:rPr>
          <w:rFonts w:hint="eastAsia"/>
          <w:sz w:val="24"/>
          <w:szCs w:val="21"/>
          <w:u w:val="single"/>
        </w:rPr>
        <w:t xml:space="preserve">                    </w:t>
      </w:r>
      <w:r>
        <w:rPr>
          <w:rFonts w:hint="eastAsia"/>
          <w:sz w:val="24"/>
          <w:szCs w:val="21"/>
        </w:rPr>
        <w:t xml:space="preserve"> </w:t>
      </w:r>
      <w:r>
        <w:rPr>
          <w:rFonts w:hint="eastAsia"/>
          <w:sz w:val="24"/>
          <w:szCs w:val="21"/>
        </w:rPr>
        <w:t>，</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w:t>
      </w:r>
      <w:r>
        <w:rPr>
          <w:rFonts w:hint="eastAsia"/>
          <w:sz w:val="24"/>
          <w:szCs w:val="21"/>
        </w:rPr>
        <w:t>说明或者更正等一切具体事务和签署相关文件。</w:t>
      </w:r>
    </w:p>
    <w:p w:rsidR="00594660" w:rsidRDefault="00E641D6">
      <w:pPr>
        <w:spacing w:line="360" w:lineRule="auto"/>
        <w:ind w:firstLineChars="200" w:firstLine="480"/>
        <w:rPr>
          <w:sz w:val="24"/>
          <w:szCs w:val="21"/>
        </w:rPr>
      </w:pPr>
      <w:r>
        <w:rPr>
          <w:sz w:val="24"/>
          <w:szCs w:val="21"/>
        </w:rPr>
        <w:t>我方</w:t>
      </w:r>
      <w:r>
        <w:rPr>
          <w:sz w:val="24"/>
          <w:szCs w:val="21"/>
        </w:rPr>
        <w:t>对</w:t>
      </w:r>
      <w:r>
        <w:rPr>
          <w:rFonts w:hint="eastAsia"/>
          <w:sz w:val="24"/>
          <w:szCs w:val="21"/>
        </w:rPr>
        <w:t>磋商代表人</w:t>
      </w:r>
      <w:r>
        <w:rPr>
          <w:sz w:val="24"/>
          <w:szCs w:val="21"/>
        </w:rPr>
        <w:t>的签名事项负全部责任。</w:t>
      </w:r>
    </w:p>
    <w:p w:rsidR="00594660" w:rsidRDefault="00E641D6">
      <w:pPr>
        <w:spacing w:line="360" w:lineRule="auto"/>
        <w:ind w:firstLineChars="200" w:firstLine="480"/>
        <w:rPr>
          <w:sz w:val="24"/>
          <w:szCs w:val="21"/>
        </w:rPr>
      </w:pPr>
      <w:r>
        <w:rPr>
          <w:rFonts w:hint="eastAsia"/>
          <w:sz w:val="24"/>
          <w:szCs w:val="21"/>
        </w:rPr>
        <w:t>我单位对填写的上述授权代表的社保缴纳单位信息的真实性负责，如有不实，愿承担相应的责任。</w:t>
      </w:r>
    </w:p>
    <w:p w:rsidR="00594660" w:rsidRDefault="00E641D6">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594660" w:rsidRDefault="00E641D6">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594660" w:rsidRDefault="00594660">
      <w:pPr>
        <w:spacing w:line="360" w:lineRule="auto"/>
        <w:ind w:firstLineChars="200" w:firstLine="480"/>
        <w:rPr>
          <w:sz w:val="24"/>
        </w:rPr>
      </w:pPr>
    </w:p>
    <w:p w:rsidR="00594660" w:rsidRDefault="00594660">
      <w:pPr>
        <w:spacing w:line="360" w:lineRule="auto"/>
        <w:ind w:firstLineChars="200" w:firstLine="480"/>
        <w:rPr>
          <w:sz w:val="24"/>
        </w:rPr>
      </w:pPr>
    </w:p>
    <w:p w:rsidR="00594660" w:rsidRDefault="00E641D6">
      <w:pPr>
        <w:spacing w:line="480" w:lineRule="auto"/>
        <w:jc w:val="center"/>
        <w:rPr>
          <w:sz w:val="24"/>
        </w:rPr>
      </w:pPr>
      <w:r>
        <w:rPr>
          <w:sz w:val="24"/>
        </w:rPr>
        <w:t>法定代表人签字或名章：</w:t>
      </w:r>
    </w:p>
    <w:p w:rsidR="00594660" w:rsidRDefault="00E641D6">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594660">
        <w:tc>
          <w:tcPr>
            <w:tcW w:w="4261" w:type="dxa"/>
          </w:tcPr>
          <w:p w:rsidR="00594660" w:rsidRDefault="00E641D6">
            <w:pPr>
              <w:spacing w:line="360" w:lineRule="auto"/>
              <w:jc w:val="left"/>
              <w:rPr>
                <w:sz w:val="24"/>
              </w:rPr>
            </w:pPr>
            <w:r>
              <w:rPr>
                <w:rFonts w:hint="eastAsia"/>
                <w:sz w:val="24"/>
              </w:rPr>
              <w:t>磋商代表人身份证正面</w:t>
            </w:r>
          </w:p>
          <w:p w:rsidR="00594660" w:rsidRDefault="00594660">
            <w:pPr>
              <w:spacing w:line="360" w:lineRule="auto"/>
              <w:jc w:val="left"/>
              <w:rPr>
                <w:sz w:val="24"/>
              </w:rPr>
            </w:pPr>
          </w:p>
          <w:p w:rsidR="00594660" w:rsidRDefault="00594660">
            <w:pPr>
              <w:spacing w:line="360" w:lineRule="auto"/>
              <w:jc w:val="left"/>
              <w:rPr>
                <w:sz w:val="24"/>
              </w:rPr>
            </w:pPr>
          </w:p>
          <w:p w:rsidR="00594660" w:rsidRDefault="00594660">
            <w:pPr>
              <w:spacing w:line="360" w:lineRule="auto"/>
              <w:jc w:val="left"/>
              <w:rPr>
                <w:sz w:val="24"/>
              </w:rPr>
            </w:pPr>
          </w:p>
          <w:p w:rsidR="00594660" w:rsidRDefault="00594660">
            <w:pPr>
              <w:spacing w:line="360" w:lineRule="auto"/>
              <w:jc w:val="left"/>
              <w:rPr>
                <w:sz w:val="24"/>
              </w:rPr>
            </w:pPr>
          </w:p>
          <w:p w:rsidR="00594660" w:rsidRDefault="00594660">
            <w:pPr>
              <w:spacing w:line="360" w:lineRule="auto"/>
              <w:jc w:val="left"/>
              <w:rPr>
                <w:sz w:val="24"/>
              </w:rPr>
            </w:pPr>
          </w:p>
        </w:tc>
        <w:tc>
          <w:tcPr>
            <w:tcW w:w="4261" w:type="dxa"/>
          </w:tcPr>
          <w:p w:rsidR="00594660" w:rsidRDefault="00E641D6">
            <w:pPr>
              <w:spacing w:line="360" w:lineRule="auto"/>
              <w:jc w:val="left"/>
              <w:rPr>
                <w:sz w:val="24"/>
              </w:rPr>
            </w:pPr>
            <w:r>
              <w:rPr>
                <w:rFonts w:hint="eastAsia"/>
                <w:sz w:val="24"/>
              </w:rPr>
              <w:t>磋商代表人身份证背面</w:t>
            </w:r>
          </w:p>
        </w:tc>
      </w:tr>
    </w:tbl>
    <w:p w:rsidR="00594660" w:rsidRDefault="00E641D6">
      <w:pPr>
        <w:spacing w:line="360" w:lineRule="auto"/>
        <w:rPr>
          <w:sz w:val="24"/>
        </w:rPr>
      </w:pPr>
      <w:r>
        <w:rPr>
          <w:sz w:val="24"/>
        </w:rPr>
        <w:t>此授权书填写完毕后打印，由法定代表人签字或加盖名章，扫描后放入电子投标文件。</w:t>
      </w:r>
    </w:p>
    <w:p w:rsidR="00594660" w:rsidRDefault="00E641D6">
      <w:pPr>
        <w:spacing w:line="460" w:lineRule="exact"/>
        <w:ind w:left="181"/>
        <w:jc w:val="left"/>
        <w:rPr>
          <w:b/>
          <w:sz w:val="24"/>
        </w:rPr>
      </w:pPr>
      <w:r>
        <w:rPr>
          <w:b/>
          <w:sz w:val="24"/>
        </w:rPr>
        <w:br w:type="page"/>
      </w:r>
      <w:r>
        <w:rPr>
          <w:b/>
          <w:sz w:val="24"/>
        </w:rPr>
        <w:lastRenderedPageBreak/>
        <w:t>附件</w:t>
      </w:r>
      <w:r>
        <w:rPr>
          <w:b/>
          <w:sz w:val="24"/>
        </w:rPr>
        <w:t>4-1</w:t>
      </w:r>
    </w:p>
    <w:p w:rsidR="00594660" w:rsidRDefault="00594660">
      <w:pPr>
        <w:spacing w:line="460" w:lineRule="exact"/>
        <w:ind w:left="181"/>
        <w:jc w:val="center"/>
        <w:rPr>
          <w:b/>
          <w:sz w:val="24"/>
        </w:rPr>
      </w:pPr>
    </w:p>
    <w:p w:rsidR="00594660" w:rsidRDefault="00E641D6">
      <w:pPr>
        <w:autoSpaceDN w:val="0"/>
        <w:spacing w:line="360" w:lineRule="auto"/>
        <w:jc w:val="center"/>
        <w:rPr>
          <w:b/>
          <w:bCs/>
          <w:sz w:val="24"/>
        </w:rPr>
      </w:pPr>
      <w:r>
        <w:rPr>
          <w:b/>
          <w:bCs/>
          <w:sz w:val="24"/>
        </w:rPr>
        <w:t>商务要求点对点应答表</w:t>
      </w:r>
    </w:p>
    <w:p w:rsidR="00594660" w:rsidRDefault="00594660">
      <w:pPr>
        <w:spacing w:line="460" w:lineRule="exact"/>
        <w:rPr>
          <w:sz w:val="24"/>
        </w:rPr>
      </w:pPr>
    </w:p>
    <w:p w:rsidR="00594660" w:rsidRDefault="00E641D6">
      <w:pPr>
        <w:spacing w:line="460" w:lineRule="exact"/>
        <w:rPr>
          <w:sz w:val="24"/>
        </w:rPr>
      </w:pPr>
      <w:r>
        <w:rPr>
          <w:sz w:val="24"/>
        </w:rPr>
        <w:t>项目名称：</w:t>
      </w:r>
      <w:r>
        <w:rPr>
          <w:sz w:val="24"/>
          <w:u w:val="single"/>
        </w:rPr>
        <w:t xml:space="preserve">                    </w:t>
      </w:r>
    </w:p>
    <w:p w:rsidR="00594660" w:rsidRDefault="00E641D6">
      <w:pPr>
        <w:spacing w:line="460" w:lineRule="exact"/>
        <w:rPr>
          <w:sz w:val="24"/>
        </w:rPr>
      </w:pPr>
      <w:r>
        <w:rPr>
          <w:sz w:val="24"/>
        </w:rPr>
        <w:t>项目编号：</w:t>
      </w:r>
      <w:r>
        <w:rPr>
          <w:sz w:val="24"/>
          <w:u w:val="single"/>
        </w:rPr>
        <w:t xml:space="preserve">                    </w:t>
      </w:r>
    </w:p>
    <w:p w:rsidR="00594660" w:rsidRDefault="00E641D6">
      <w:pPr>
        <w:spacing w:line="460" w:lineRule="exact"/>
        <w:rPr>
          <w:sz w:val="24"/>
          <w:u w:val="single"/>
        </w:rPr>
      </w:pPr>
      <w:r>
        <w:rPr>
          <w:sz w:val="24"/>
        </w:rPr>
        <w:t>包号：</w:t>
      </w:r>
      <w:r>
        <w:rPr>
          <w:sz w:val="24"/>
          <w:u w:val="single"/>
        </w:rPr>
        <w:t xml:space="preserve">                        </w:t>
      </w:r>
    </w:p>
    <w:p w:rsidR="00594660" w:rsidRDefault="00594660">
      <w:pPr>
        <w:spacing w:line="460" w:lineRule="exact"/>
        <w:rPr>
          <w:sz w:val="24"/>
          <w:u w:val="single"/>
        </w:rPr>
      </w:pPr>
    </w:p>
    <w:tbl>
      <w:tblPr>
        <w:tblW w:w="5133" w:type="pct"/>
        <w:tblLook w:val="04A0"/>
      </w:tblPr>
      <w:tblGrid>
        <w:gridCol w:w="1705"/>
        <w:gridCol w:w="2229"/>
        <w:gridCol w:w="2549"/>
        <w:gridCol w:w="1134"/>
        <w:gridCol w:w="1132"/>
      </w:tblGrid>
      <w:tr w:rsidR="00594660">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594660" w:rsidRDefault="00E641D6">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594660" w:rsidRDefault="00E641D6">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594660" w:rsidRDefault="00E641D6">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594660" w:rsidRDefault="00E641D6">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594660" w:rsidRDefault="00E641D6">
            <w:pPr>
              <w:widowControl/>
              <w:jc w:val="center"/>
              <w:rPr>
                <w:color w:val="000000"/>
                <w:kern w:val="0"/>
                <w:szCs w:val="21"/>
              </w:rPr>
            </w:pPr>
            <w:r>
              <w:rPr>
                <w:color w:val="000000"/>
                <w:kern w:val="0"/>
                <w:szCs w:val="21"/>
              </w:rPr>
              <w:t>备注</w:t>
            </w:r>
          </w:p>
        </w:tc>
      </w:tr>
      <w:tr w:rsidR="00594660">
        <w:tc>
          <w:tcPr>
            <w:tcW w:w="5000" w:type="pct"/>
            <w:gridSpan w:val="5"/>
            <w:tcBorders>
              <w:top w:val="single" w:sz="8" w:space="0" w:color="auto"/>
              <w:left w:val="single" w:sz="8" w:space="0" w:color="auto"/>
              <w:bottom w:val="single" w:sz="8" w:space="0" w:color="auto"/>
              <w:right w:val="single" w:sz="8" w:space="0" w:color="000000"/>
            </w:tcBorders>
            <w:vAlign w:val="center"/>
          </w:tcPr>
          <w:p w:rsidR="00594660" w:rsidRDefault="00E641D6">
            <w:pPr>
              <w:widowControl/>
              <w:jc w:val="left"/>
              <w:rPr>
                <w:color w:val="000000"/>
                <w:kern w:val="0"/>
                <w:szCs w:val="21"/>
              </w:rPr>
            </w:pPr>
            <w:r>
              <w:rPr>
                <w:color w:val="000000"/>
                <w:kern w:val="0"/>
                <w:szCs w:val="21"/>
              </w:rPr>
              <w:t>（一）报价要求</w:t>
            </w:r>
          </w:p>
        </w:tc>
      </w:tr>
      <w:tr w:rsidR="00594660">
        <w:trPr>
          <w:trHeight w:val="46"/>
        </w:trPr>
        <w:tc>
          <w:tcPr>
            <w:tcW w:w="974" w:type="pct"/>
            <w:tcBorders>
              <w:top w:val="nil"/>
              <w:left w:val="single" w:sz="8" w:space="0" w:color="auto"/>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r>
      <w:tr w:rsidR="00594660">
        <w:tc>
          <w:tcPr>
            <w:tcW w:w="5000" w:type="pct"/>
            <w:gridSpan w:val="5"/>
            <w:tcBorders>
              <w:top w:val="single" w:sz="8" w:space="0" w:color="auto"/>
              <w:left w:val="single" w:sz="8" w:space="0" w:color="auto"/>
              <w:bottom w:val="single" w:sz="8" w:space="0" w:color="auto"/>
              <w:right w:val="single" w:sz="8" w:space="0" w:color="000000"/>
            </w:tcBorders>
            <w:vAlign w:val="center"/>
          </w:tcPr>
          <w:p w:rsidR="00594660" w:rsidRDefault="00E641D6">
            <w:pPr>
              <w:widowControl/>
              <w:jc w:val="left"/>
              <w:rPr>
                <w:color w:val="000000"/>
                <w:kern w:val="0"/>
                <w:szCs w:val="21"/>
              </w:rPr>
            </w:pPr>
            <w:r>
              <w:rPr>
                <w:color w:val="000000"/>
                <w:kern w:val="0"/>
                <w:szCs w:val="21"/>
              </w:rPr>
              <w:t>（二）时间、地点要求</w:t>
            </w:r>
          </w:p>
        </w:tc>
      </w:tr>
      <w:tr w:rsidR="00594660">
        <w:tc>
          <w:tcPr>
            <w:tcW w:w="974" w:type="pct"/>
            <w:tcBorders>
              <w:top w:val="nil"/>
              <w:left w:val="single" w:sz="8" w:space="0" w:color="auto"/>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r>
      <w:tr w:rsidR="00594660">
        <w:tc>
          <w:tcPr>
            <w:tcW w:w="5000" w:type="pct"/>
            <w:gridSpan w:val="5"/>
            <w:tcBorders>
              <w:top w:val="single" w:sz="8" w:space="0" w:color="auto"/>
              <w:left w:val="single" w:sz="8" w:space="0" w:color="auto"/>
              <w:bottom w:val="single" w:sz="8" w:space="0" w:color="auto"/>
              <w:right w:val="single" w:sz="8" w:space="0" w:color="000000"/>
            </w:tcBorders>
            <w:vAlign w:val="center"/>
          </w:tcPr>
          <w:p w:rsidR="00594660" w:rsidRDefault="00E641D6">
            <w:pPr>
              <w:widowControl/>
              <w:jc w:val="left"/>
              <w:rPr>
                <w:color w:val="000000"/>
                <w:kern w:val="0"/>
                <w:szCs w:val="21"/>
              </w:rPr>
            </w:pPr>
            <w:r>
              <w:rPr>
                <w:color w:val="000000"/>
                <w:kern w:val="0"/>
                <w:szCs w:val="21"/>
              </w:rPr>
              <w:t>（三）付款方式</w:t>
            </w:r>
          </w:p>
        </w:tc>
      </w:tr>
      <w:tr w:rsidR="00594660">
        <w:tc>
          <w:tcPr>
            <w:tcW w:w="974" w:type="pct"/>
            <w:tcBorders>
              <w:top w:val="nil"/>
              <w:left w:val="single" w:sz="8" w:space="0" w:color="auto"/>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r>
      <w:tr w:rsidR="00594660">
        <w:tc>
          <w:tcPr>
            <w:tcW w:w="5000" w:type="pct"/>
            <w:gridSpan w:val="5"/>
            <w:tcBorders>
              <w:top w:val="single" w:sz="8" w:space="0" w:color="auto"/>
              <w:left w:val="single" w:sz="8" w:space="0" w:color="auto"/>
              <w:bottom w:val="single" w:sz="8" w:space="0" w:color="auto"/>
              <w:right w:val="single" w:sz="8" w:space="0" w:color="000000"/>
            </w:tcBorders>
            <w:vAlign w:val="center"/>
          </w:tcPr>
          <w:p w:rsidR="00594660" w:rsidRDefault="00E641D6">
            <w:pPr>
              <w:widowControl/>
              <w:jc w:val="left"/>
              <w:rPr>
                <w:color w:val="000000"/>
                <w:kern w:val="0"/>
                <w:szCs w:val="21"/>
              </w:rPr>
            </w:pPr>
            <w:r>
              <w:rPr>
                <w:color w:val="000000"/>
                <w:kern w:val="0"/>
                <w:szCs w:val="21"/>
              </w:rPr>
              <w:t>（四）投标保证金和履约保证金</w:t>
            </w:r>
          </w:p>
        </w:tc>
      </w:tr>
      <w:tr w:rsidR="00594660">
        <w:tc>
          <w:tcPr>
            <w:tcW w:w="974" w:type="pct"/>
            <w:tcBorders>
              <w:top w:val="nil"/>
              <w:left w:val="single" w:sz="8" w:space="0" w:color="auto"/>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94660" w:rsidRDefault="00E641D6">
            <w:pPr>
              <w:widowControl/>
              <w:jc w:val="left"/>
              <w:rPr>
                <w:color w:val="000000"/>
                <w:kern w:val="0"/>
                <w:szCs w:val="21"/>
              </w:rPr>
            </w:pPr>
            <w:r>
              <w:rPr>
                <w:color w:val="000000"/>
                <w:kern w:val="0"/>
                <w:szCs w:val="21"/>
              </w:rPr>
              <w:t xml:space="preserve">　</w:t>
            </w:r>
          </w:p>
        </w:tc>
      </w:tr>
    </w:tbl>
    <w:p w:rsidR="00594660" w:rsidRDefault="00E641D6">
      <w:pPr>
        <w:spacing w:line="620" w:lineRule="exact"/>
        <w:rPr>
          <w:sz w:val="24"/>
        </w:rPr>
      </w:pPr>
      <w:r>
        <w:rPr>
          <w:sz w:val="24"/>
        </w:rPr>
        <w:t>注：</w:t>
      </w:r>
    </w:p>
    <w:p w:rsidR="00594660" w:rsidRDefault="00E641D6">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94660" w:rsidRDefault="00E641D6">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594660" w:rsidRDefault="00E641D6">
      <w:pPr>
        <w:spacing w:line="360" w:lineRule="auto"/>
        <w:rPr>
          <w:sz w:val="24"/>
        </w:rPr>
      </w:pPr>
      <w:r>
        <w:rPr>
          <w:rFonts w:hint="eastAsia"/>
          <w:sz w:val="24"/>
        </w:rPr>
        <w:t>3</w:t>
      </w:r>
      <w:r>
        <w:rPr>
          <w:sz w:val="24"/>
        </w:rPr>
        <w:t xml:space="preserve">. </w:t>
      </w:r>
      <w:r>
        <w:rPr>
          <w:sz w:val="24"/>
        </w:rPr>
        <w:t>偏离说明指招标要求与投标应答之间的不同之处。</w:t>
      </w:r>
    </w:p>
    <w:p w:rsidR="00594660" w:rsidRDefault="00594660">
      <w:pPr>
        <w:spacing w:line="360" w:lineRule="auto"/>
        <w:rPr>
          <w:sz w:val="24"/>
        </w:rPr>
      </w:pPr>
    </w:p>
    <w:p w:rsidR="00594660" w:rsidRDefault="00594660">
      <w:pPr>
        <w:spacing w:line="360" w:lineRule="auto"/>
        <w:rPr>
          <w:sz w:val="24"/>
        </w:rPr>
      </w:pPr>
    </w:p>
    <w:p w:rsidR="00594660" w:rsidRDefault="00594660">
      <w:pPr>
        <w:spacing w:line="360" w:lineRule="auto"/>
        <w:rPr>
          <w:sz w:val="24"/>
        </w:rPr>
      </w:pP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594660">
      <w:pPr>
        <w:spacing w:line="360" w:lineRule="auto"/>
        <w:rPr>
          <w:sz w:val="24"/>
        </w:rPr>
      </w:pPr>
    </w:p>
    <w:p w:rsidR="00594660" w:rsidRDefault="00E641D6" w:rsidP="00CD084A">
      <w:pPr>
        <w:tabs>
          <w:tab w:val="left" w:pos="360"/>
        </w:tabs>
        <w:spacing w:afterLines="100" w:line="360" w:lineRule="auto"/>
        <w:rPr>
          <w:b/>
          <w:sz w:val="24"/>
        </w:rPr>
      </w:pPr>
      <w:r>
        <w:rPr>
          <w:sz w:val="24"/>
        </w:rPr>
        <w:br w:type="page"/>
      </w:r>
      <w:r>
        <w:rPr>
          <w:b/>
          <w:sz w:val="24"/>
        </w:rPr>
        <w:lastRenderedPageBreak/>
        <w:t>附件</w:t>
      </w:r>
      <w:r>
        <w:rPr>
          <w:b/>
          <w:sz w:val="24"/>
        </w:rPr>
        <w:t>4-2</w:t>
      </w:r>
    </w:p>
    <w:p w:rsidR="00594660" w:rsidRDefault="00E641D6">
      <w:pPr>
        <w:autoSpaceDN w:val="0"/>
        <w:spacing w:line="360" w:lineRule="auto"/>
        <w:jc w:val="center"/>
        <w:rPr>
          <w:b/>
          <w:bCs/>
          <w:sz w:val="24"/>
        </w:rPr>
      </w:pPr>
      <w:r>
        <w:rPr>
          <w:b/>
          <w:bCs/>
          <w:sz w:val="24"/>
        </w:rPr>
        <w:t>技术要求点对点应答表</w:t>
      </w:r>
    </w:p>
    <w:p w:rsidR="00594660" w:rsidRDefault="00E641D6">
      <w:pPr>
        <w:spacing w:line="460" w:lineRule="exact"/>
        <w:rPr>
          <w:sz w:val="24"/>
        </w:rPr>
      </w:pPr>
      <w:r>
        <w:rPr>
          <w:sz w:val="24"/>
        </w:rPr>
        <w:t>项目名称：</w:t>
      </w:r>
      <w:r>
        <w:rPr>
          <w:sz w:val="24"/>
          <w:u w:val="single"/>
        </w:rPr>
        <w:t xml:space="preserve">                    </w:t>
      </w:r>
    </w:p>
    <w:p w:rsidR="00594660" w:rsidRDefault="00E641D6">
      <w:pPr>
        <w:spacing w:line="460" w:lineRule="exact"/>
        <w:rPr>
          <w:sz w:val="24"/>
        </w:rPr>
      </w:pPr>
      <w:r>
        <w:rPr>
          <w:sz w:val="24"/>
        </w:rPr>
        <w:t>项目编号：</w:t>
      </w:r>
      <w:r>
        <w:rPr>
          <w:sz w:val="24"/>
          <w:u w:val="single"/>
        </w:rPr>
        <w:t xml:space="preserve">                    </w:t>
      </w:r>
    </w:p>
    <w:p w:rsidR="00594660" w:rsidRDefault="00E641D6">
      <w:pPr>
        <w:spacing w:line="460" w:lineRule="exact"/>
        <w:rPr>
          <w:sz w:val="24"/>
          <w:u w:val="single"/>
        </w:rPr>
      </w:pPr>
      <w:r>
        <w:rPr>
          <w:sz w:val="24"/>
        </w:rPr>
        <w:t>包号：</w:t>
      </w:r>
      <w:r>
        <w:rPr>
          <w:sz w:val="24"/>
          <w:u w:val="single"/>
        </w:rPr>
        <w:t xml:space="preserve">                        </w:t>
      </w:r>
    </w:p>
    <w:p w:rsidR="00594660" w:rsidRDefault="00594660">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394"/>
        <w:gridCol w:w="2438"/>
        <w:gridCol w:w="1289"/>
        <w:gridCol w:w="843"/>
      </w:tblGrid>
      <w:tr w:rsidR="00594660">
        <w:trPr>
          <w:tblHeader/>
          <w:jc w:val="center"/>
        </w:trPr>
        <w:tc>
          <w:tcPr>
            <w:tcW w:w="843" w:type="dxa"/>
            <w:vAlign w:val="center"/>
          </w:tcPr>
          <w:p w:rsidR="00594660" w:rsidRDefault="00E641D6">
            <w:pPr>
              <w:widowControl/>
              <w:snapToGrid w:val="0"/>
              <w:jc w:val="center"/>
              <w:rPr>
                <w:kern w:val="0"/>
                <w:sz w:val="24"/>
                <w:szCs w:val="21"/>
              </w:rPr>
            </w:pPr>
            <w:r>
              <w:rPr>
                <w:kern w:val="0"/>
                <w:sz w:val="24"/>
                <w:szCs w:val="21"/>
              </w:rPr>
              <w:t>序号</w:t>
            </w:r>
          </w:p>
        </w:tc>
        <w:tc>
          <w:tcPr>
            <w:tcW w:w="4394" w:type="dxa"/>
            <w:vAlign w:val="center"/>
          </w:tcPr>
          <w:p w:rsidR="00594660" w:rsidRDefault="00E641D6">
            <w:pPr>
              <w:widowControl/>
              <w:snapToGrid w:val="0"/>
              <w:jc w:val="center"/>
              <w:rPr>
                <w:kern w:val="0"/>
                <w:sz w:val="24"/>
                <w:szCs w:val="21"/>
              </w:rPr>
            </w:pPr>
            <w:r>
              <w:rPr>
                <w:kern w:val="0"/>
                <w:sz w:val="24"/>
                <w:szCs w:val="21"/>
              </w:rPr>
              <w:t>招标要求</w:t>
            </w:r>
          </w:p>
        </w:tc>
        <w:tc>
          <w:tcPr>
            <w:tcW w:w="2438" w:type="dxa"/>
            <w:vAlign w:val="center"/>
          </w:tcPr>
          <w:p w:rsidR="00594660" w:rsidRDefault="00E641D6">
            <w:pPr>
              <w:widowControl/>
              <w:snapToGrid w:val="0"/>
              <w:jc w:val="center"/>
              <w:rPr>
                <w:kern w:val="0"/>
                <w:sz w:val="24"/>
                <w:szCs w:val="21"/>
              </w:rPr>
            </w:pPr>
            <w:r>
              <w:rPr>
                <w:kern w:val="0"/>
                <w:sz w:val="24"/>
                <w:szCs w:val="21"/>
              </w:rPr>
              <w:t>投标应答</w:t>
            </w:r>
          </w:p>
        </w:tc>
        <w:tc>
          <w:tcPr>
            <w:tcW w:w="1289" w:type="dxa"/>
            <w:vAlign w:val="center"/>
          </w:tcPr>
          <w:p w:rsidR="00594660" w:rsidRDefault="00E641D6">
            <w:pPr>
              <w:widowControl/>
              <w:snapToGrid w:val="0"/>
              <w:jc w:val="center"/>
              <w:rPr>
                <w:kern w:val="0"/>
                <w:sz w:val="24"/>
                <w:szCs w:val="21"/>
              </w:rPr>
            </w:pPr>
            <w:r>
              <w:rPr>
                <w:kern w:val="0"/>
                <w:sz w:val="24"/>
                <w:szCs w:val="21"/>
              </w:rPr>
              <w:t>偏离说明</w:t>
            </w:r>
          </w:p>
        </w:tc>
        <w:tc>
          <w:tcPr>
            <w:tcW w:w="843" w:type="dxa"/>
            <w:vAlign w:val="center"/>
          </w:tcPr>
          <w:p w:rsidR="00594660" w:rsidRDefault="00E641D6">
            <w:pPr>
              <w:widowControl/>
              <w:snapToGrid w:val="0"/>
              <w:jc w:val="center"/>
              <w:rPr>
                <w:kern w:val="0"/>
                <w:sz w:val="24"/>
                <w:szCs w:val="21"/>
              </w:rPr>
            </w:pPr>
            <w:r>
              <w:rPr>
                <w:kern w:val="0"/>
                <w:sz w:val="24"/>
                <w:szCs w:val="21"/>
              </w:rPr>
              <w:t>备注</w:t>
            </w:r>
          </w:p>
        </w:tc>
      </w:tr>
      <w:tr w:rsidR="00594660">
        <w:trPr>
          <w:jc w:val="center"/>
        </w:trPr>
        <w:tc>
          <w:tcPr>
            <w:tcW w:w="843" w:type="dxa"/>
            <w:vAlign w:val="center"/>
          </w:tcPr>
          <w:p w:rsidR="00594660" w:rsidRDefault="00E641D6">
            <w:pPr>
              <w:widowControl/>
              <w:snapToGrid w:val="0"/>
              <w:jc w:val="center"/>
              <w:rPr>
                <w:kern w:val="0"/>
                <w:sz w:val="24"/>
                <w:szCs w:val="21"/>
              </w:rPr>
            </w:pPr>
            <w:r>
              <w:rPr>
                <w:kern w:val="0"/>
                <w:sz w:val="24"/>
                <w:szCs w:val="21"/>
              </w:rPr>
              <w:t>1</w:t>
            </w:r>
          </w:p>
        </w:tc>
        <w:tc>
          <w:tcPr>
            <w:tcW w:w="4394" w:type="dxa"/>
            <w:vAlign w:val="center"/>
          </w:tcPr>
          <w:p w:rsidR="00594660" w:rsidRDefault="00E641D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E641D6">
            <w:pPr>
              <w:widowControl/>
              <w:snapToGrid w:val="0"/>
              <w:jc w:val="center"/>
              <w:rPr>
                <w:kern w:val="0"/>
                <w:sz w:val="24"/>
                <w:szCs w:val="21"/>
              </w:rPr>
            </w:pPr>
            <w:r>
              <w:rPr>
                <w:kern w:val="0"/>
                <w:sz w:val="24"/>
                <w:szCs w:val="21"/>
              </w:rPr>
              <w:t>2</w:t>
            </w:r>
          </w:p>
        </w:tc>
        <w:tc>
          <w:tcPr>
            <w:tcW w:w="4394" w:type="dxa"/>
            <w:vAlign w:val="center"/>
          </w:tcPr>
          <w:p w:rsidR="00594660" w:rsidRDefault="00E641D6">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E641D6">
            <w:pPr>
              <w:widowControl/>
              <w:snapToGrid w:val="0"/>
              <w:jc w:val="center"/>
              <w:rPr>
                <w:kern w:val="0"/>
                <w:sz w:val="24"/>
                <w:szCs w:val="21"/>
              </w:rPr>
            </w:pPr>
            <w:r>
              <w:rPr>
                <w:kern w:val="0"/>
                <w:sz w:val="24"/>
                <w:szCs w:val="21"/>
              </w:rPr>
              <w:t>3</w:t>
            </w:r>
          </w:p>
        </w:tc>
        <w:tc>
          <w:tcPr>
            <w:tcW w:w="4394" w:type="dxa"/>
            <w:vAlign w:val="center"/>
          </w:tcPr>
          <w:p w:rsidR="00594660" w:rsidRDefault="00E641D6">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9807" w:type="dxa"/>
            <w:gridSpan w:val="5"/>
            <w:vAlign w:val="center"/>
          </w:tcPr>
          <w:p w:rsidR="00594660" w:rsidRDefault="00E641D6">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594660">
        <w:trPr>
          <w:jc w:val="center"/>
        </w:trPr>
        <w:tc>
          <w:tcPr>
            <w:tcW w:w="843" w:type="dxa"/>
            <w:vAlign w:val="center"/>
          </w:tcPr>
          <w:p w:rsidR="00594660" w:rsidRDefault="00E641D6">
            <w:pPr>
              <w:widowControl/>
              <w:snapToGrid w:val="0"/>
              <w:jc w:val="center"/>
              <w:rPr>
                <w:kern w:val="0"/>
                <w:sz w:val="24"/>
                <w:szCs w:val="21"/>
              </w:rPr>
            </w:pPr>
            <w:r>
              <w:rPr>
                <w:kern w:val="0"/>
                <w:sz w:val="24"/>
                <w:szCs w:val="21"/>
              </w:rPr>
              <w:t>序号</w:t>
            </w:r>
          </w:p>
        </w:tc>
        <w:tc>
          <w:tcPr>
            <w:tcW w:w="4394" w:type="dxa"/>
            <w:vAlign w:val="center"/>
          </w:tcPr>
          <w:p w:rsidR="00594660" w:rsidRDefault="00E641D6">
            <w:pPr>
              <w:widowControl/>
              <w:snapToGrid w:val="0"/>
              <w:jc w:val="center"/>
              <w:rPr>
                <w:kern w:val="0"/>
                <w:sz w:val="24"/>
                <w:szCs w:val="21"/>
              </w:rPr>
            </w:pPr>
            <w:r>
              <w:rPr>
                <w:kern w:val="0"/>
                <w:sz w:val="24"/>
                <w:szCs w:val="21"/>
              </w:rPr>
              <w:t>招标要求</w:t>
            </w:r>
          </w:p>
        </w:tc>
        <w:tc>
          <w:tcPr>
            <w:tcW w:w="2438" w:type="dxa"/>
            <w:vAlign w:val="center"/>
          </w:tcPr>
          <w:p w:rsidR="00594660" w:rsidRDefault="00E641D6">
            <w:pPr>
              <w:widowControl/>
              <w:snapToGrid w:val="0"/>
              <w:jc w:val="center"/>
              <w:rPr>
                <w:kern w:val="0"/>
                <w:sz w:val="24"/>
                <w:szCs w:val="21"/>
              </w:rPr>
            </w:pPr>
            <w:r>
              <w:rPr>
                <w:kern w:val="0"/>
                <w:sz w:val="24"/>
                <w:szCs w:val="21"/>
              </w:rPr>
              <w:t>投标应答</w:t>
            </w:r>
          </w:p>
        </w:tc>
        <w:tc>
          <w:tcPr>
            <w:tcW w:w="1289" w:type="dxa"/>
            <w:vAlign w:val="center"/>
          </w:tcPr>
          <w:p w:rsidR="00594660" w:rsidRDefault="00E641D6">
            <w:pPr>
              <w:widowControl/>
              <w:snapToGrid w:val="0"/>
              <w:jc w:val="center"/>
              <w:rPr>
                <w:kern w:val="0"/>
                <w:sz w:val="24"/>
                <w:szCs w:val="21"/>
              </w:rPr>
            </w:pPr>
            <w:r>
              <w:rPr>
                <w:kern w:val="0"/>
                <w:sz w:val="24"/>
                <w:szCs w:val="21"/>
              </w:rPr>
              <w:t>偏离说明</w:t>
            </w:r>
          </w:p>
        </w:tc>
        <w:tc>
          <w:tcPr>
            <w:tcW w:w="843" w:type="dxa"/>
            <w:vAlign w:val="center"/>
          </w:tcPr>
          <w:p w:rsidR="00594660" w:rsidRDefault="00E641D6">
            <w:pPr>
              <w:widowControl/>
              <w:snapToGrid w:val="0"/>
              <w:jc w:val="center"/>
              <w:rPr>
                <w:kern w:val="0"/>
                <w:sz w:val="24"/>
                <w:szCs w:val="21"/>
              </w:rPr>
            </w:pPr>
            <w:r>
              <w:rPr>
                <w:kern w:val="0"/>
                <w:sz w:val="24"/>
                <w:szCs w:val="21"/>
              </w:rPr>
              <w:t>备注</w:t>
            </w:r>
          </w:p>
        </w:tc>
      </w:tr>
      <w:tr w:rsidR="00594660">
        <w:trPr>
          <w:jc w:val="center"/>
        </w:trPr>
        <w:tc>
          <w:tcPr>
            <w:tcW w:w="843" w:type="dxa"/>
            <w:vAlign w:val="center"/>
          </w:tcPr>
          <w:p w:rsidR="00594660" w:rsidRDefault="00594660">
            <w:pPr>
              <w:widowControl/>
              <w:snapToGrid w:val="0"/>
              <w:jc w:val="center"/>
              <w:rPr>
                <w:kern w:val="0"/>
                <w:sz w:val="24"/>
                <w:szCs w:val="21"/>
              </w:rPr>
            </w:pPr>
          </w:p>
        </w:tc>
        <w:tc>
          <w:tcPr>
            <w:tcW w:w="4394" w:type="dxa"/>
            <w:vAlign w:val="center"/>
          </w:tcPr>
          <w:p w:rsidR="00594660" w:rsidRDefault="00594660">
            <w:pPr>
              <w:widowControl/>
              <w:snapToGrid w:val="0"/>
              <w:jc w:val="center"/>
              <w:rPr>
                <w:kern w:val="0"/>
                <w:sz w:val="24"/>
                <w:szCs w:val="21"/>
              </w:rPr>
            </w:pP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594660">
            <w:pPr>
              <w:widowControl/>
              <w:snapToGrid w:val="0"/>
              <w:jc w:val="center"/>
              <w:rPr>
                <w:kern w:val="0"/>
                <w:sz w:val="24"/>
                <w:szCs w:val="21"/>
              </w:rPr>
            </w:pPr>
          </w:p>
        </w:tc>
        <w:tc>
          <w:tcPr>
            <w:tcW w:w="4394" w:type="dxa"/>
            <w:vAlign w:val="center"/>
          </w:tcPr>
          <w:p w:rsidR="00594660" w:rsidRDefault="00594660">
            <w:pPr>
              <w:widowControl/>
              <w:snapToGrid w:val="0"/>
              <w:jc w:val="center"/>
              <w:rPr>
                <w:kern w:val="0"/>
                <w:sz w:val="24"/>
                <w:szCs w:val="21"/>
              </w:rPr>
            </w:pP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594660">
            <w:pPr>
              <w:widowControl/>
              <w:snapToGrid w:val="0"/>
              <w:jc w:val="center"/>
              <w:rPr>
                <w:kern w:val="0"/>
                <w:sz w:val="24"/>
                <w:szCs w:val="21"/>
              </w:rPr>
            </w:pPr>
          </w:p>
        </w:tc>
        <w:tc>
          <w:tcPr>
            <w:tcW w:w="4394" w:type="dxa"/>
            <w:vAlign w:val="center"/>
          </w:tcPr>
          <w:p w:rsidR="00594660" w:rsidRDefault="00594660">
            <w:pPr>
              <w:widowControl/>
              <w:snapToGrid w:val="0"/>
              <w:jc w:val="center"/>
              <w:rPr>
                <w:kern w:val="0"/>
                <w:sz w:val="24"/>
                <w:szCs w:val="21"/>
              </w:rPr>
            </w:pP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594660">
            <w:pPr>
              <w:widowControl/>
              <w:snapToGrid w:val="0"/>
              <w:jc w:val="center"/>
              <w:rPr>
                <w:kern w:val="0"/>
                <w:sz w:val="24"/>
                <w:szCs w:val="21"/>
              </w:rPr>
            </w:pPr>
          </w:p>
        </w:tc>
        <w:tc>
          <w:tcPr>
            <w:tcW w:w="4394" w:type="dxa"/>
            <w:vAlign w:val="center"/>
          </w:tcPr>
          <w:p w:rsidR="00594660" w:rsidRDefault="00594660">
            <w:pPr>
              <w:widowControl/>
              <w:snapToGrid w:val="0"/>
              <w:jc w:val="center"/>
              <w:rPr>
                <w:kern w:val="0"/>
                <w:sz w:val="24"/>
                <w:szCs w:val="21"/>
              </w:rPr>
            </w:pP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r w:rsidR="00594660">
        <w:trPr>
          <w:jc w:val="center"/>
        </w:trPr>
        <w:tc>
          <w:tcPr>
            <w:tcW w:w="843" w:type="dxa"/>
            <w:vAlign w:val="center"/>
          </w:tcPr>
          <w:p w:rsidR="00594660" w:rsidRDefault="00594660">
            <w:pPr>
              <w:widowControl/>
              <w:snapToGrid w:val="0"/>
              <w:jc w:val="center"/>
              <w:rPr>
                <w:kern w:val="0"/>
                <w:sz w:val="24"/>
                <w:szCs w:val="21"/>
              </w:rPr>
            </w:pPr>
          </w:p>
        </w:tc>
        <w:tc>
          <w:tcPr>
            <w:tcW w:w="4394" w:type="dxa"/>
            <w:vAlign w:val="center"/>
          </w:tcPr>
          <w:p w:rsidR="00594660" w:rsidRDefault="00594660">
            <w:pPr>
              <w:widowControl/>
              <w:snapToGrid w:val="0"/>
              <w:jc w:val="center"/>
              <w:rPr>
                <w:kern w:val="0"/>
                <w:sz w:val="24"/>
                <w:szCs w:val="21"/>
              </w:rPr>
            </w:pPr>
          </w:p>
        </w:tc>
        <w:tc>
          <w:tcPr>
            <w:tcW w:w="2438" w:type="dxa"/>
            <w:vAlign w:val="center"/>
          </w:tcPr>
          <w:p w:rsidR="00594660" w:rsidRDefault="00594660">
            <w:pPr>
              <w:widowControl/>
              <w:snapToGrid w:val="0"/>
              <w:jc w:val="center"/>
              <w:rPr>
                <w:kern w:val="0"/>
                <w:sz w:val="24"/>
                <w:szCs w:val="21"/>
              </w:rPr>
            </w:pPr>
          </w:p>
        </w:tc>
        <w:tc>
          <w:tcPr>
            <w:tcW w:w="1289" w:type="dxa"/>
            <w:vAlign w:val="center"/>
          </w:tcPr>
          <w:p w:rsidR="00594660" w:rsidRDefault="00594660">
            <w:pPr>
              <w:widowControl/>
              <w:snapToGrid w:val="0"/>
              <w:jc w:val="center"/>
              <w:rPr>
                <w:kern w:val="0"/>
                <w:sz w:val="24"/>
                <w:szCs w:val="21"/>
              </w:rPr>
            </w:pPr>
          </w:p>
        </w:tc>
        <w:tc>
          <w:tcPr>
            <w:tcW w:w="843" w:type="dxa"/>
            <w:vAlign w:val="center"/>
          </w:tcPr>
          <w:p w:rsidR="00594660" w:rsidRDefault="00594660">
            <w:pPr>
              <w:widowControl/>
              <w:snapToGrid w:val="0"/>
              <w:jc w:val="center"/>
              <w:rPr>
                <w:kern w:val="0"/>
                <w:sz w:val="24"/>
                <w:szCs w:val="21"/>
              </w:rPr>
            </w:pPr>
          </w:p>
        </w:tc>
      </w:tr>
    </w:tbl>
    <w:p w:rsidR="00594660" w:rsidRDefault="00E641D6">
      <w:pPr>
        <w:spacing w:line="620" w:lineRule="exact"/>
        <w:rPr>
          <w:sz w:val="24"/>
        </w:rPr>
      </w:pPr>
      <w:r>
        <w:rPr>
          <w:sz w:val="24"/>
        </w:rPr>
        <w:t>注：</w:t>
      </w:r>
    </w:p>
    <w:p w:rsidR="00594660" w:rsidRDefault="00E641D6">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94660" w:rsidRDefault="00E641D6">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594660" w:rsidRDefault="00E641D6">
      <w:pPr>
        <w:spacing w:line="360" w:lineRule="auto"/>
        <w:rPr>
          <w:sz w:val="24"/>
        </w:rPr>
      </w:pPr>
      <w:r>
        <w:rPr>
          <w:sz w:val="24"/>
        </w:rPr>
        <w:t xml:space="preserve">3. </w:t>
      </w:r>
      <w:r>
        <w:rPr>
          <w:sz w:val="24"/>
        </w:rPr>
        <w:t>偏离说明指招标要求与投标应答之间的不同之处。</w:t>
      </w:r>
    </w:p>
    <w:p w:rsidR="00594660" w:rsidRDefault="00E641D6">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594660" w:rsidRDefault="00E641D6">
      <w:pPr>
        <w:spacing w:line="460" w:lineRule="exact"/>
        <w:ind w:left="192"/>
        <w:rPr>
          <w:b/>
          <w:sz w:val="24"/>
        </w:rPr>
      </w:pPr>
      <w:r>
        <w:rPr>
          <w:rFonts w:hint="eastAsia"/>
          <w:b/>
          <w:sz w:val="24"/>
        </w:rPr>
        <w:lastRenderedPageBreak/>
        <w:t>附件</w:t>
      </w:r>
      <w:r>
        <w:rPr>
          <w:rFonts w:hint="eastAsia"/>
          <w:b/>
          <w:sz w:val="24"/>
        </w:rPr>
        <w:t>4-3</w:t>
      </w:r>
    </w:p>
    <w:p w:rsidR="00594660" w:rsidRDefault="00594660">
      <w:pPr>
        <w:spacing w:line="460" w:lineRule="exact"/>
        <w:ind w:left="192"/>
        <w:rPr>
          <w:b/>
          <w:sz w:val="24"/>
        </w:rPr>
      </w:pPr>
    </w:p>
    <w:p w:rsidR="00594660" w:rsidRDefault="00E641D6">
      <w:pPr>
        <w:widowControl/>
        <w:jc w:val="center"/>
        <w:rPr>
          <w:b/>
          <w:sz w:val="24"/>
        </w:rPr>
      </w:pPr>
      <w:r>
        <w:rPr>
          <w:rFonts w:hint="eastAsia"/>
          <w:b/>
          <w:sz w:val="24"/>
        </w:rPr>
        <w:t>项目人员及岗位安排</w:t>
      </w:r>
    </w:p>
    <w:p w:rsidR="00594660" w:rsidRDefault="00594660">
      <w:pPr>
        <w:widowControl/>
        <w:jc w:val="left"/>
        <w:rPr>
          <w:sz w:val="24"/>
        </w:rPr>
      </w:pPr>
    </w:p>
    <w:p w:rsidR="00594660" w:rsidRDefault="00E641D6">
      <w:pPr>
        <w:spacing w:line="460" w:lineRule="exact"/>
        <w:rPr>
          <w:sz w:val="24"/>
        </w:rPr>
      </w:pPr>
      <w:r>
        <w:rPr>
          <w:sz w:val="24"/>
        </w:rPr>
        <w:t>项目名称：</w:t>
      </w:r>
      <w:r>
        <w:rPr>
          <w:sz w:val="24"/>
          <w:u w:val="single"/>
        </w:rPr>
        <w:t xml:space="preserve">                    </w:t>
      </w:r>
    </w:p>
    <w:p w:rsidR="00594660" w:rsidRDefault="00E641D6">
      <w:pPr>
        <w:spacing w:line="460" w:lineRule="exact"/>
        <w:rPr>
          <w:sz w:val="24"/>
        </w:rPr>
      </w:pPr>
      <w:r>
        <w:rPr>
          <w:sz w:val="24"/>
        </w:rPr>
        <w:t>项目编号：</w:t>
      </w:r>
      <w:r>
        <w:rPr>
          <w:sz w:val="24"/>
          <w:u w:val="single"/>
        </w:rPr>
        <w:t xml:space="preserve">                    </w:t>
      </w:r>
    </w:p>
    <w:p w:rsidR="00594660" w:rsidRDefault="00E641D6">
      <w:pPr>
        <w:spacing w:line="460" w:lineRule="exact"/>
        <w:rPr>
          <w:sz w:val="24"/>
          <w:u w:val="single"/>
        </w:rPr>
      </w:pPr>
      <w:r>
        <w:rPr>
          <w:sz w:val="24"/>
        </w:rPr>
        <w:t>包号：</w:t>
      </w:r>
      <w:r>
        <w:rPr>
          <w:sz w:val="24"/>
          <w:u w:val="single"/>
        </w:rPr>
        <w:t xml:space="preserve">                        </w:t>
      </w:r>
    </w:p>
    <w:p w:rsidR="00594660" w:rsidRDefault="00594660">
      <w:pPr>
        <w:widowControl/>
        <w:jc w:val="left"/>
        <w:rPr>
          <w:sz w:val="24"/>
        </w:rPr>
      </w:pPr>
    </w:p>
    <w:p w:rsidR="00594660" w:rsidRDefault="00594660">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223"/>
        <w:gridCol w:w="1221"/>
        <w:gridCol w:w="1991"/>
        <w:gridCol w:w="1207"/>
        <w:gridCol w:w="1293"/>
        <w:gridCol w:w="1297"/>
      </w:tblGrid>
      <w:tr w:rsidR="00594660">
        <w:trPr>
          <w:jc w:val="center"/>
        </w:trPr>
        <w:tc>
          <w:tcPr>
            <w:tcW w:w="423" w:type="pct"/>
            <w:vAlign w:val="center"/>
          </w:tcPr>
          <w:p w:rsidR="00594660" w:rsidRDefault="00E641D6">
            <w:pPr>
              <w:spacing w:line="360" w:lineRule="auto"/>
              <w:jc w:val="center"/>
              <w:rPr>
                <w:b/>
                <w:szCs w:val="21"/>
              </w:rPr>
            </w:pPr>
            <w:r>
              <w:rPr>
                <w:b/>
                <w:szCs w:val="21"/>
              </w:rPr>
              <w:t>序号</w:t>
            </w:r>
          </w:p>
        </w:tc>
        <w:tc>
          <w:tcPr>
            <w:tcW w:w="680" w:type="pct"/>
            <w:vAlign w:val="center"/>
          </w:tcPr>
          <w:p w:rsidR="00594660" w:rsidRDefault="00E641D6">
            <w:pPr>
              <w:spacing w:line="360" w:lineRule="auto"/>
              <w:jc w:val="center"/>
              <w:rPr>
                <w:b/>
                <w:szCs w:val="21"/>
              </w:rPr>
            </w:pPr>
            <w:r>
              <w:rPr>
                <w:b/>
                <w:szCs w:val="21"/>
              </w:rPr>
              <w:t>岗位名称</w:t>
            </w:r>
          </w:p>
        </w:tc>
        <w:tc>
          <w:tcPr>
            <w:tcW w:w="679" w:type="pct"/>
            <w:vAlign w:val="center"/>
          </w:tcPr>
          <w:p w:rsidR="00594660" w:rsidRDefault="00E641D6">
            <w:pPr>
              <w:spacing w:line="360" w:lineRule="auto"/>
              <w:jc w:val="center"/>
              <w:rPr>
                <w:b/>
                <w:szCs w:val="21"/>
              </w:rPr>
            </w:pPr>
            <w:r>
              <w:rPr>
                <w:rFonts w:hint="eastAsia"/>
                <w:b/>
                <w:szCs w:val="21"/>
              </w:rPr>
              <w:t>投入</w:t>
            </w:r>
            <w:r>
              <w:rPr>
                <w:b/>
                <w:szCs w:val="21"/>
              </w:rPr>
              <w:t>人数</w:t>
            </w:r>
          </w:p>
        </w:tc>
        <w:tc>
          <w:tcPr>
            <w:tcW w:w="1107" w:type="pct"/>
            <w:vAlign w:val="center"/>
          </w:tcPr>
          <w:p w:rsidR="00594660" w:rsidRDefault="00E641D6">
            <w:pPr>
              <w:spacing w:line="360" w:lineRule="auto"/>
              <w:jc w:val="center"/>
              <w:rPr>
                <w:b/>
                <w:szCs w:val="21"/>
              </w:rPr>
            </w:pPr>
            <w:r>
              <w:rPr>
                <w:rFonts w:hint="eastAsia"/>
                <w:b/>
                <w:szCs w:val="21"/>
              </w:rPr>
              <w:t>人员情况简介</w:t>
            </w:r>
          </w:p>
        </w:tc>
        <w:tc>
          <w:tcPr>
            <w:tcW w:w="671" w:type="pct"/>
            <w:vAlign w:val="center"/>
          </w:tcPr>
          <w:p w:rsidR="00594660" w:rsidRDefault="00E641D6">
            <w:pPr>
              <w:spacing w:line="360" w:lineRule="auto"/>
              <w:jc w:val="center"/>
              <w:rPr>
                <w:b/>
                <w:szCs w:val="21"/>
              </w:rPr>
            </w:pPr>
            <w:r>
              <w:rPr>
                <w:rFonts w:hint="eastAsia"/>
                <w:b/>
                <w:szCs w:val="21"/>
              </w:rPr>
              <w:t>是否退休</w:t>
            </w:r>
          </w:p>
        </w:tc>
        <w:tc>
          <w:tcPr>
            <w:tcW w:w="719" w:type="pct"/>
            <w:vAlign w:val="center"/>
          </w:tcPr>
          <w:p w:rsidR="00594660" w:rsidRDefault="00E641D6">
            <w:pPr>
              <w:spacing w:line="360" w:lineRule="auto"/>
              <w:jc w:val="center"/>
              <w:rPr>
                <w:b/>
                <w:szCs w:val="21"/>
              </w:rPr>
            </w:pPr>
            <w:r>
              <w:rPr>
                <w:b/>
                <w:szCs w:val="21"/>
              </w:rPr>
              <w:t>工作时间</w:t>
            </w:r>
          </w:p>
        </w:tc>
        <w:tc>
          <w:tcPr>
            <w:tcW w:w="721" w:type="pct"/>
          </w:tcPr>
          <w:p w:rsidR="00594660" w:rsidRDefault="00E641D6">
            <w:pPr>
              <w:spacing w:line="360" w:lineRule="auto"/>
              <w:jc w:val="center"/>
              <w:rPr>
                <w:b/>
                <w:szCs w:val="21"/>
              </w:rPr>
            </w:pPr>
            <w:r>
              <w:rPr>
                <w:rFonts w:hint="eastAsia"/>
                <w:b/>
                <w:szCs w:val="21"/>
              </w:rPr>
              <w:t>备注</w:t>
            </w: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423" w:type="pct"/>
            <w:vAlign w:val="center"/>
          </w:tcPr>
          <w:p w:rsidR="00594660" w:rsidRDefault="00594660">
            <w:pPr>
              <w:spacing w:line="360" w:lineRule="auto"/>
              <w:jc w:val="center"/>
              <w:rPr>
                <w:szCs w:val="21"/>
              </w:rPr>
            </w:pPr>
          </w:p>
        </w:tc>
        <w:tc>
          <w:tcPr>
            <w:tcW w:w="680" w:type="pct"/>
            <w:vAlign w:val="center"/>
          </w:tcPr>
          <w:p w:rsidR="00594660" w:rsidRDefault="00594660">
            <w:pPr>
              <w:spacing w:line="360" w:lineRule="auto"/>
              <w:jc w:val="center"/>
              <w:rPr>
                <w:szCs w:val="21"/>
              </w:rPr>
            </w:pPr>
          </w:p>
        </w:tc>
        <w:tc>
          <w:tcPr>
            <w:tcW w:w="679" w:type="pct"/>
            <w:vAlign w:val="center"/>
          </w:tcPr>
          <w:p w:rsidR="00594660" w:rsidRDefault="00594660">
            <w:pPr>
              <w:spacing w:line="360" w:lineRule="auto"/>
              <w:jc w:val="center"/>
              <w:rPr>
                <w:szCs w:val="21"/>
              </w:rPr>
            </w:pPr>
          </w:p>
        </w:tc>
        <w:tc>
          <w:tcPr>
            <w:tcW w:w="1107" w:type="pct"/>
            <w:vAlign w:val="center"/>
          </w:tcPr>
          <w:p w:rsidR="00594660" w:rsidRDefault="00594660">
            <w:pPr>
              <w:spacing w:line="360" w:lineRule="auto"/>
              <w:jc w:val="center"/>
              <w:rPr>
                <w:szCs w:val="21"/>
              </w:rPr>
            </w:pPr>
          </w:p>
        </w:tc>
        <w:tc>
          <w:tcPr>
            <w:tcW w:w="671" w:type="pct"/>
            <w:vAlign w:val="center"/>
          </w:tcPr>
          <w:p w:rsidR="00594660" w:rsidRDefault="00594660">
            <w:pPr>
              <w:spacing w:line="360" w:lineRule="auto"/>
              <w:jc w:val="center"/>
              <w:rPr>
                <w:szCs w:val="21"/>
              </w:rPr>
            </w:pPr>
          </w:p>
        </w:tc>
        <w:tc>
          <w:tcPr>
            <w:tcW w:w="719" w:type="pct"/>
            <w:vAlign w:val="center"/>
          </w:tcPr>
          <w:p w:rsidR="00594660" w:rsidRDefault="00594660">
            <w:pPr>
              <w:spacing w:line="360" w:lineRule="auto"/>
              <w:jc w:val="center"/>
              <w:rPr>
                <w:szCs w:val="21"/>
              </w:rPr>
            </w:pPr>
          </w:p>
        </w:tc>
        <w:tc>
          <w:tcPr>
            <w:tcW w:w="721" w:type="pct"/>
          </w:tcPr>
          <w:p w:rsidR="00594660" w:rsidRDefault="00594660">
            <w:pPr>
              <w:spacing w:line="360" w:lineRule="auto"/>
              <w:jc w:val="center"/>
              <w:rPr>
                <w:szCs w:val="21"/>
              </w:rPr>
            </w:pPr>
          </w:p>
        </w:tc>
      </w:tr>
      <w:tr w:rsidR="00594660">
        <w:trPr>
          <w:jc w:val="center"/>
        </w:trPr>
        <w:tc>
          <w:tcPr>
            <w:tcW w:w="1103" w:type="pct"/>
            <w:gridSpan w:val="2"/>
            <w:vAlign w:val="center"/>
          </w:tcPr>
          <w:p w:rsidR="00594660" w:rsidRDefault="00E641D6">
            <w:pPr>
              <w:spacing w:line="360" w:lineRule="auto"/>
              <w:jc w:val="center"/>
              <w:rPr>
                <w:szCs w:val="21"/>
              </w:rPr>
            </w:pPr>
            <w:r>
              <w:rPr>
                <w:rFonts w:hint="eastAsia"/>
                <w:szCs w:val="21"/>
              </w:rPr>
              <w:t>合计人数</w:t>
            </w:r>
          </w:p>
        </w:tc>
        <w:tc>
          <w:tcPr>
            <w:tcW w:w="3897" w:type="pct"/>
            <w:gridSpan w:val="5"/>
            <w:vAlign w:val="center"/>
          </w:tcPr>
          <w:p w:rsidR="00594660" w:rsidRDefault="00594660">
            <w:pPr>
              <w:spacing w:line="360" w:lineRule="auto"/>
              <w:jc w:val="center"/>
              <w:rPr>
                <w:szCs w:val="21"/>
              </w:rPr>
            </w:pPr>
          </w:p>
        </w:tc>
      </w:tr>
    </w:tbl>
    <w:p w:rsidR="00594660" w:rsidRDefault="00E641D6">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594660" w:rsidRDefault="00E641D6">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594660" w:rsidRDefault="00594660">
      <w:pPr>
        <w:widowControl/>
        <w:jc w:val="left"/>
        <w:rPr>
          <w:sz w:val="24"/>
        </w:rPr>
      </w:pPr>
    </w:p>
    <w:p w:rsidR="00594660" w:rsidRDefault="00594660">
      <w:pPr>
        <w:widowControl/>
        <w:jc w:val="left"/>
        <w:rPr>
          <w:sz w:val="24"/>
        </w:rPr>
      </w:pPr>
    </w:p>
    <w:p w:rsidR="00594660" w:rsidRDefault="00594660">
      <w:pPr>
        <w:widowControl/>
        <w:jc w:val="left"/>
        <w:rPr>
          <w:sz w:val="24"/>
        </w:rPr>
      </w:pPr>
    </w:p>
    <w:p w:rsidR="00594660" w:rsidRDefault="00E641D6">
      <w:pPr>
        <w:spacing w:line="360" w:lineRule="auto"/>
        <w:ind w:right="84" w:firstLineChars="100" w:firstLine="240"/>
        <w:rPr>
          <w:sz w:val="24"/>
        </w:rPr>
      </w:pPr>
      <w:r>
        <w:rPr>
          <w:sz w:val="24"/>
        </w:rPr>
        <w:t>投标人名称：</w:t>
      </w:r>
    </w:p>
    <w:p w:rsidR="00594660" w:rsidRDefault="00594660">
      <w:pPr>
        <w:spacing w:line="360" w:lineRule="auto"/>
        <w:ind w:right="84" w:firstLineChars="100" w:firstLine="240"/>
        <w:rPr>
          <w:sz w:val="24"/>
        </w:rPr>
      </w:pPr>
    </w:p>
    <w:p w:rsidR="00594660" w:rsidRDefault="00E641D6">
      <w:pPr>
        <w:spacing w:line="360" w:lineRule="auto"/>
        <w:ind w:right="84" w:firstLineChars="100" w:firstLine="240"/>
        <w:rPr>
          <w:sz w:val="24"/>
        </w:rPr>
      </w:pPr>
      <w:r>
        <w:rPr>
          <w:sz w:val="24"/>
        </w:rPr>
        <w:t>日期</w:t>
      </w:r>
    </w:p>
    <w:p w:rsidR="00594660" w:rsidRDefault="00E641D6">
      <w:pPr>
        <w:widowControl/>
        <w:jc w:val="left"/>
        <w:rPr>
          <w:b/>
          <w:sz w:val="24"/>
        </w:rPr>
      </w:pPr>
      <w:r>
        <w:rPr>
          <w:b/>
          <w:sz w:val="24"/>
        </w:rPr>
        <w:br w:type="page"/>
      </w:r>
      <w:r>
        <w:rPr>
          <w:b/>
          <w:sz w:val="24"/>
        </w:rPr>
        <w:lastRenderedPageBreak/>
        <w:t>附件</w:t>
      </w:r>
      <w:r>
        <w:rPr>
          <w:b/>
          <w:sz w:val="24"/>
        </w:rPr>
        <w:t>5</w:t>
      </w:r>
      <w:r>
        <w:rPr>
          <w:b/>
          <w:sz w:val="24"/>
        </w:rPr>
        <w:t>：评分因素中要求的各项方案、证明材料等</w:t>
      </w:r>
    </w:p>
    <w:p w:rsidR="00594660" w:rsidRDefault="00594660">
      <w:pPr>
        <w:spacing w:line="360" w:lineRule="auto"/>
        <w:ind w:firstLineChars="200" w:firstLine="480"/>
        <w:rPr>
          <w:bCs/>
          <w:color w:val="000000"/>
          <w:sz w:val="24"/>
        </w:rPr>
      </w:pPr>
    </w:p>
    <w:p w:rsidR="00594660" w:rsidRDefault="00E641D6">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594660" w:rsidRDefault="00E641D6">
      <w:pPr>
        <w:spacing w:line="360" w:lineRule="auto"/>
        <w:ind w:firstLineChars="200" w:firstLine="480"/>
        <w:rPr>
          <w:color w:val="000000"/>
          <w:sz w:val="24"/>
        </w:rPr>
      </w:pPr>
      <w:r>
        <w:rPr>
          <w:color w:val="000000"/>
          <w:sz w:val="24"/>
        </w:rPr>
        <w:t>投标人将专项服务委托专业公司承担的，应当进行说明。</w:t>
      </w:r>
    </w:p>
    <w:p w:rsidR="00594660" w:rsidRDefault="00E641D6">
      <w:pPr>
        <w:spacing w:line="360" w:lineRule="auto"/>
        <w:ind w:firstLineChars="200" w:firstLine="480"/>
        <w:rPr>
          <w:color w:val="000000"/>
          <w:sz w:val="24"/>
        </w:rPr>
      </w:pPr>
      <w:r>
        <w:rPr>
          <w:color w:val="000000"/>
          <w:sz w:val="24"/>
        </w:rPr>
        <w:t>投标人认为必需的其他内容。</w:t>
      </w:r>
    </w:p>
    <w:p w:rsidR="00594660" w:rsidRDefault="00594660">
      <w:pPr>
        <w:spacing w:line="460" w:lineRule="exact"/>
        <w:ind w:left="192"/>
        <w:jc w:val="left"/>
        <w:rPr>
          <w:sz w:val="24"/>
        </w:rPr>
      </w:pPr>
    </w:p>
    <w:p w:rsidR="00594660" w:rsidRDefault="00E641D6">
      <w:pPr>
        <w:spacing w:line="480" w:lineRule="auto"/>
      </w:pPr>
      <w:r>
        <w:rPr>
          <w:b/>
          <w:sz w:val="24"/>
        </w:rPr>
        <w:br w:type="page"/>
      </w:r>
      <w:r>
        <w:rPr>
          <w:b/>
          <w:sz w:val="24"/>
        </w:rPr>
        <w:lastRenderedPageBreak/>
        <w:t>附件</w:t>
      </w:r>
      <w:r>
        <w:rPr>
          <w:b/>
          <w:sz w:val="24"/>
        </w:rPr>
        <w:t>6</w:t>
      </w:r>
    </w:p>
    <w:p w:rsidR="00594660" w:rsidRDefault="00E641D6">
      <w:pPr>
        <w:spacing w:line="560" w:lineRule="exact"/>
        <w:jc w:val="center"/>
        <w:rPr>
          <w:b/>
          <w:sz w:val="24"/>
        </w:rPr>
      </w:pPr>
      <w:r>
        <w:rPr>
          <w:b/>
          <w:sz w:val="24"/>
        </w:rPr>
        <w:t>投标人</w:t>
      </w:r>
      <w:r>
        <w:rPr>
          <w:rFonts w:hint="eastAsia"/>
          <w:b/>
          <w:sz w:val="24"/>
        </w:rPr>
        <w:t>业绩</w:t>
      </w:r>
    </w:p>
    <w:p w:rsidR="00594660" w:rsidRDefault="00E641D6">
      <w:pPr>
        <w:spacing w:line="460" w:lineRule="exact"/>
        <w:ind w:left="192"/>
        <w:rPr>
          <w:sz w:val="24"/>
        </w:rPr>
      </w:pPr>
      <w:r>
        <w:rPr>
          <w:sz w:val="24"/>
        </w:rPr>
        <w:t>项目名称：</w:t>
      </w:r>
      <w:r>
        <w:rPr>
          <w:sz w:val="24"/>
          <w:u w:val="single"/>
        </w:rPr>
        <w:t xml:space="preserve">                    </w:t>
      </w:r>
      <w:r>
        <w:rPr>
          <w:sz w:val="24"/>
        </w:rPr>
        <w:t xml:space="preserve">                  </w:t>
      </w:r>
    </w:p>
    <w:p w:rsidR="00594660" w:rsidRDefault="00E641D6">
      <w:pPr>
        <w:spacing w:line="460" w:lineRule="exact"/>
        <w:ind w:left="192"/>
        <w:rPr>
          <w:sz w:val="24"/>
        </w:rPr>
      </w:pPr>
      <w:r>
        <w:rPr>
          <w:sz w:val="24"/>
        </w:rPr>
        <w:t>项目编号：</w:t>
      </w:r>
      <w:r>
        <w:rPr>
          <w:sz w:val="24"/>
          <w:u w:val="single"/>
        </w:rPr>
        <w:t xml:space="preserve">                    </w:t>
      </w:r>
      <w:r>
        <w:rPr>
          <w:sz w:val="24"/>
        </w:rPr>
        <w:t xml:space="preserve">                 </w:t>
      </w:r>
    </w:p>
    <w:p w:rsidR="00594660" w:rsidRDefault="00E641D6">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1314"/>
        <w:gridCol w:w="1028"/>
        <w:gridCol w:w="1314"/>
        <w:gridCol w:w="1597"/>
        <w:gridCol w:w="1168"/>
        <w:gridCol w:w="1026"/>
      </w:tblGrid>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594660" w:rsidRDefault="00E641D6">
            <w:pPr>
              <w:jc w:val="center"/>
              <w:rPr>
                <w:sz w:val="24"/>
              </w:rPr>
            </w:pPr>
            <w:r>
              <w:rPr>
                <w:sz w:val="24"/>
              </w:rPr>
              <w:t>合同金额</w:t>
            </w: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r w:rsidR="00594660">
        <w:tc>
          <w:tcPr>
            <w:tcW w:w="631" w:type="pct"/>
            <w:tcBorders>
              <w:top w:val="single" w:sz="4" w:space="0" w:color="auto"/>
              <w:left w:val="single" w:sz="4" w:space="0" w:color="auto"/>
              <w:bottom w:val="single" w:sz="4" w:space="0" w:color="auto"/>
              <w:right w:val="single" w:sz="4" w:space="0" w:color="auto"/>
            </w:tcBorders>
            <w:vAlign w:val="center"/>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94660" w:rsidRDefault="00594660">
            <w:pPr>
              <w:jc w:val="center"/>
              <w:rPr>
                <w:b/>
                <w:sz w:val="24"/>
              </w:rPr>
            </w:pPr>
          </w:p>
        </w:tc>
      </w:tr>
    </w:tbl>
    <w:p w:rsidR="00594660" w:rsidRDefault="00594660">
      <w:pPr>
        <w:spacing w:line="460" w:lineRule="exact"/>
        <w:ind w:left="192"/>
        <w:rPr>
          <w:sz w:val="24"/>
        </w:rPr>
      </w:pPr>
    </w:p>
    <w:p w:rsidR="00594660" w:rsidRDefault="00E641D6">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594660" w:rsidRDefault="00594660">
      <w:pPr>
        <w:spacing w:line="560" w:lineRule="exact"/>
        <w:rPr>
          <w:b/>
          <w:sz w:val="24"/>
        </w:rPr>
      </w:pPr>
    </w:p>
    <w:p w:rsidR="00594660" w:rsidRDefault="00594660">
      <w:pPr>
        <w:spacing w:line="560" w:lineRule="exact"/>
        <w:rPr>
          <w:b/>
          <w:sz w:val="24"/>
        </w:rPr>
      </w:pPr>
    </w:p>
    <w:p w:rsidR="00594660" w:rsidRDefault="00E641D6">
      <w:pPr>
        <w:spacing w:line="360" w:lineRule="auto"/>
        <w:ind w:firstLineChars="1700" w:firstLine="4080"/>
        <w:rPr>
          <w:sz w:val="24"/>
        </w:rPr>
      </w:pPr>
      <w:r>
        <w:rPr>
          <w:sz w:val="24"/>
        </w:rPr>
        <w:t>投标人名称：</w:t>
      </w:r>
    </w:p>
    <w:p w:rsidR="00594660" w:rsidRDefault="00594660">
      <w:pPr>
        <w:spacing w:line="360" w:lineRule="auto"/>
        <w:ind w:firstLineChars="1700" w:firstLine="4080"/>
        <w:rPr>
          <w:sz w:val="24"/>
        </w:rPr>
      </w:pP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E641D6">
      <w:pPr>
        <w:widowControl/>
        <w:jc w:val="left"/>
        <w:rPr>
          <w:b/>
          <w:sz w:val="24"/>
        </w:rPr>
      </w:pPr>
      <w:r>
        <w:rPr>
          <w:b/>
          <w:sz w:val="24"/>
        </w:rPr>
        <w:br w:type="page"/>
      </w:r>
    </w:p>
    <w:p w:rsidR="00594660" w:rsidRDefault="00E641D6">
      <w:pPr>
        <w:spacing w:line="480" w:lineRule="auto"/>
        <w:rPr>
          <w:b/>
          <w:color w:val="000000"/>
          <w:sz w:val="24"/>
        </w:rPr>
      </w:pPr>
      <w:r>
        <w:rPr>
          <w:b/>
          <w:color w:val="000000"/>
          <w:sz w:val="24"/>
        </w:rPr>
        <w:lastRenderedPageBreak/>
        <w:t>附件</w:t>
      </w:r>
      <w:r>
        <w:rPr>
          <w:b/>
          <w:color w:val="000000"/>
          <w:sz w:val="24"/>
        </w:rPr>
        <w:t>7-1</w:t>
      </w:r>
    </w:p>
    <w:p w:rsidR="00594660" w:rsidRDefault="00E641D6">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500"/>
        <w:gridCol w:w="894"/>
        <w:gridCol w:w="502"/>
        <w:gridCol w:w="943"/>
        <w:gridCol w:w="506"/>
        <w:gridCol w:w="438"/>
        <w:gridCol w:w="1351"/>
        <w:gridCol w:w="105"/>
        <w:gridCol w:w="1244"/>
        <w:gridCol w:w="182"/>
        <w:gridCol w:w="1290"/>
      </w:tblGrid>
      <w:tr w:rsidR="00594660">
        <w:trPr>
          <w:cantSplit/>
          <w:jc w:val="center"/>
        </w:trPr>
        <w:tc>
          <w:tcPr>
            <w:tcW w:w="1452" w:type="dxa"/>
            <w:gridSpan w:val="2"/>
          </w:tcPr>
          <w:p w:rsidR="00594660" w:rsidRDefault="00E641D6">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594660" w:rsidRDefault="00594660">
            <w:pPr>
              <w:spacing w:line="360" w:lineRule="auto"/>
              <w:ind w:right="84"/>
              <w:jc w:val="center"/>
              <w:rPr>
                <w:position w:val="-36"/>
                <w:sz w:val="24"/>
              </w:rPr>
            </w:pPr>
          </w:p>
        </w:tc>
        <w:tc>
          <w:tcPr>
            <w:tcW w:w="1449" w:type="dxa"/>
            <w:gridSpan w:val="2"/>
          </w:tcPr>
          <w:p w:rsidR="00594660" w:rsidRDefault="00E641D6">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594660" w:rsidRDefault="00594660">
            <w:pPr>
              <w:spacing w:line="360" w:lineRule="auto"/>
              <w:ind w:right="84"/>
              <w:jc w:val="center"/>
              <w:rPr>
                <w:position w:val="-36"/>
                <w:sz w:val="24"/>
              </w:rPr>
            </w:pPr>
          </w:p>
        </w:tc>
        <w:tc>
          <w:tcPr>
            <w:tcW w:w="1426" w:type="dxa"/>
            <w:gridSpan w:val="2"/>
          </w:tcPr>
          <w:p w:rsidR="00594660" w:rsidRDefault="00E641D6">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594660" w:rsidRDefault="00594660">
            <w:pPr>
              <w:spacing w:line="360" w:lineRule="auto"/>
              <w:ind w:right="84"/>
              <w:jc w:val="center"/>
              <w:rPr>
                <w:position w:val="-36"/>
                <w:sz w:val="24"/>
              </w:rPr>
            </w:pPr>
          </w:p>
        </w:tc>
      </w:tr>
      <w:tr w:rsidR="00594660">
        <w:trPr>
          <w:cantSplit/>
          <w:jc w:val="center"/>
        </w:trPr>
        <w:tc>
          <w:tcPr>
            <w:tcW w:w="1452" w:type="dxa"/>
            <w:gridSpan w:val="2"/>
          </w:tcPr>
          <w:p w:rsidR="00594660" w:rsidRDefault="00E641D6">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594660" w:rsidRDefault="00594660">
            <w:pPr>
              <w:spacing w:line="360" w:lineRule="auto"/>
              <w:ind w:right="84"/>
              <w:jc w:val="center"/>
              <w:rPr>
                <w:position w:val="-36"/>
                <w:sz w:val="24"/>
              </w:rPr>
            </w:pPr>
          </w:p>
        </w:tc>
        <w:tc>
          <w:tcPr>
            <w:tcW w:w="1449" w:type="dxa"/>
            <w:gridSpan w:val="2"/>
          </w:tcPr>
          <w:p w:rsidR="00594660" w:rsidRDefault="00E641D6">
            <w:pPr>
              <w:spacing w:line="360" w:lineRule="auto"/>
              <w:ind w:right="84"/>
              <w:jc w:val="center"/>
              <w:rPr>
                <w:position w:val="-36"/>
                <w:sz w:val="24"/>
              </w:rPr>
            </w:pPr>
            <w:r>
              <w:rPr>
                <w:position w:val="-36"/>
                <w:sz w:val="24"/>
              </w:rPr>
              <w:t>毕业学校</w:t>
            </w:r>
          </w:p>
        </w:tc>
        <w:tc>
          <w:tcPr>
            <w:tcW w:w="1894" w:type="dxa"/>
            <w:gridSpan w:val="3"/>
          </w:tcPr>
          <w:p w:rsidR="00594660" w:rsidRDefault="00594660">
            <w:pPr>
              <w:spacing w:line="360" w:lineRule="auto"/>
              <w:ind w:right="84"/>
              <w:jc w:val="center"/>
              <w:rPr>
                <w:position w:val="-36"/>
                <w:sz w:val="24"/>
              </w:rPr>
            </w:pPr>
          </w:p>
        </w:tc>
        <w:tc>
          <w:tcPr>
            <w:tcW w:w="1426" w:type="dxa"/>
            <w:gridSpan w:val="2"/>
          </w:tcPr>
          <w:p w:rsidR="00594660" w:rsidRDefault="00E641D6">
            <w:pPr>
              <w:spacing w:line="360" w:lineRule="auto"/>
              <w:ind w:right="84"/>
              <w:jc w:val="center"/>
              <w:rPr>
                <w:position w:val="-36"/>
                <w:sz w:val="24"/>
              </w:rPr>
            </w:pPr>
            <w:r>
              <w:rPr>
                <w:position w:val="-36"/>
                <w:sz w:val="24"/>
              </w:rPr>
              <w:t>毕业时间</w:t>
            </w:r>
          </w:p>
        </w:tc>
        <w:tc>
          <w:tcPr>
            <w:tcW w:w="1290" w:type="dxa"/>
          </w:tcPr>
          <w:p w:rsidR="00594660" w:rsidRDefault="00594660">
            <w:pPr>
              <w:spacing w:line="360" w:lineRule="auto"/>
              <w:ind w:right="84"/>
              <w:jc w:val="center"/>
              <w:rPr>
                <w:position w:val="-36"/>
                <w:sz w:val="24"/>
              </w:rPr>
            </w:pPr>
          </w:p>
        </w:tc>
      </w:tr>
      <w:tr w:rsidR="00594660">
        <w:trPr>
          <w:cantSplit/>
          <w:jc w:val="center"/>
        </w:trPr>
        <w:tc>
          <w:tcPr>
            <w:tcW w:w="1452" w:type="dxa"/>
            <w:gridSpan w:val="2"/>
          </w:tcPr>
          <w:p w:rsidR="00594660" w:rsidRDefault="00E641D6">
            <w:pPr>
              <w:spacing w:line="360" w:lineRule="auto"/>
              <w:ind w:right="84"/>
              <w:jc w:val="center"/>
              <w:rPr>
                <w:position w:val="-36"/>
                <w:sz w:val="24"/>
              </w:rPr>
            </w:pPr>
            <w:r>
              <w:rPr>
                <w:position w:val="-36"/>
                <w:sz w:val="24"/>
              </w:rPr>
              <w:t>所学专业</w:t>
            </w:r>
          </w:p>
        </w:tc>
        <w:tc>
          <w:tcPr>
            <w:tcW w:w="1396" w:type="dxa"/>
            <w:gridSpan w:val="2"/>
          </w:tcPr>
          <w:p w:rsidR="00594660" w:rsidRDefault="00594660">
            <w:pPr>
              <w:spacing w:line="360" w:lineRule="auto"/>
              <w:ind w:right="84"/>
              <w:jc w:val="center"/>
              <w:rPr>
                <w:position w:val="-36"/>
                <w:sz w:val="24"/>
              </w:rPr>
            </w:pPr>
          </w:p>
        </w:tc>
        <w:tc>
          <w:tcPr>
            <w:tcW w:w="1449" w:type="dxa"/>
            <w:gridSpan w:val="2"/>
          </w:tcPr>
          <w:p w:rsidR="00594660" w:rsidRDefault="00E641D6">
            <w:pPr>
              <w:spacing w:line="360" w:lineRule="auto"/>
              <w:ind w:right="84"/>
              <w:jc w:val="center"/>
              <w:rPr>
                <w:position w:val="-36"/>
                <w:sz w:val="24"/>
              </w:rPr>
            </w:pPr>
            <w:r>
              <w:rPr>
                <w:position w:val="-36"/>
                <w:sz w:val="24"/>
              </w:rPr>
              <w:t>最高学历</w:t>
            </w:r>
          </w:p>
        </w:tc>
        <w:tc>
          <w:tcPr>
            <w:tcW w:w="1894" w:type="dxa"/>
            <w:gridSpan w:val="3"/>
          </w:tcPr>
          <w:p w:rsidR="00594660" w:rsidRDefault="00594660">
            <w:pPr>
              <w:spacing w:line="360" w:lineRule="auto"/>
              <w:ind w:right="84"/>
              <w:jc w:val="center"/>
              <w:rPr>
                <w:position w:val="-36"/>
                <w:sz w:val="24"/>
              </w:rPr>
            </w:pPr>
          </w:p>
        </w:tc>
        <w:tc>
          <w:tcPr>
            <w:tcW w:w="1426" w:type="dxa"/>
            <w:gridSpan w:val="2"/>
          </w:tcPr>
          <w:p w:rsidR="00594660" w:rsidRDefault="00E641D6">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594660" w:rsidRDefault="00594660">
            <w:pPr>
              <w:spacing w:line="360" w:lineRule="auto"/>
              <w:ind w:right="84"/>
              <w:jc w:val="center"/>
              <w:rPr>
                <w:position w:val="-36"/>
                <w:sz w:val="24"/>
              </w:rPr>
            </w:pPr>
          </w:p>
        </w:tc>
      </w:tr>
      <w:tr w:rsidR="00594660">
        <w:trPr>
          <w:cantSplit/>
          <w:jc w:val="center"/>
        </w:trPr>
        <w:tc>
          <w:tcPr>
            <w:tcW w:w="2346" w:type="dxa"/>
            <w:gridSpan w:val="3"/>
            <w:vAlign w:val="center"/>
          </w:tcPr>
          <w:p w:rsidR="00594660" w:rsidRDefault="00E641D6">
            <w:pPr>
              <w:spacing w:line="360" w:lineRule="auto"/>
              <w:ind w:right="84"/>
              <w:jc w:val="center"/>
              <w:rPr>
                <w:spacing w:val="-28"/>
                <w:position w:val="-36"/>
                <w:sz w:val="24"/>
              </w:rPr>
            </w:pPr>
            <w:r>
              <w:rPr>
                <w:position w:val="-36"/>
                <w:sz w:val="24"/>
              </w:rPr>
              <w:t>所获证书及编号</w:t>
            </w:r>
          </w:p>
        </w:tc>
        <w:tc>
          <w:tcPr>
            <w:tcW w:w="1951" w:type="dxa"/>
            <w:gridSpan w:val="3"/>
          </w:tcPr>
          <w:p w:rsidR="00594660" w:rsidRDefault="00594660">
            <w:pPr>
              <w:spacing w:line="360" w:lineRule="auto"/>
              <w:ind w:right="84"/>
              <w:jc w:val="center"/>
              <w:rPr>
                <w:position w:val="-36"/>
                <w:sz w:val="24"/>
              </w:rPr>
            </w:pPr>
          </w:p>
        </w:tc>
        <w:tc>
          <w:tcPr>
            <w:tcW w:w="3138" w:type="dxa"/>
            <w:gridSpan w:val="4"/>
          </w:tcPr>
          <w:p w:rsidR="00594660" w:rsidRDefault="00E641D6">
            <w:pPr>
              <w:spacing w:line="560" w:lineRule="exact"/>
              <w:jc w:val="center"/>
              <w:rPr>
                <w:sz w:val="24"/>
              </w:rPr>
            </w:pPr>
            <w:r>
              <w:rPr>
                <w:sz w:val="24"/>
              </w:rPr>
              <w:t>从事物业管理</w:t>
            </w:r>
          </w:p>
          <w:p w:rsidR="00594660" w:rsidRDefault="00E641D6">
            <w:pPr>
              <w:spacing w:line="360" w:lineRule="auto"/>
              <w:ind w:right="84"/>
              <w:jc w:val="center"/>
              <w:rPr>
                <w:position w:val="-36"/>
                <w:sz w:val="24"/>
              </w:rPr>
            </w:pPr>
            <w:r>
              <w:rPr>
                <w:sz w:val="24"/>
              </w:rPr>
              <w:t>工作年限</w:t>
            </w:r>
          </w:p>
        </w:tc>
        <w:tc>
          <w:tcPr>
            <w:tcW w:w="1472" w:type="dxa"/>
            <w:gridSpan w:val="2"/>
          </w:tcPr>
          <w:p w:rsidR="00594660" w:rsidRDefault="00594660">
            <w:pPr>
              <w:spacing w:line="360" w:lineRule="auto"/>
              <w:ind w:right="84"/>
              <w:jc w:val="center"/>
              <w:rPr>
                <w:position w:val="-36"/>
                <w:sz w:val="24"/>
              </w:rPr>
            </w:pPr>
          </w:p>
        </w:tc>
      </w:tr>
      <w:tr w:rsidR="00594660">
        <w:trPr>
          <w:cantSplit/>
          <w:jc w:val="center"/>
        </w:trPr>
        <w:tc>
          <w:tcPr>
            <w:tcW w:w="8907" w:type="dxa"/>
            <w:gridSpan w:val="12"/>
          </w:tcPr>
          <w:p w:rsidR="00594660" w:rsidRDefault="00E641D6">
            <w:pPr>
              <w:spacing w:line="360" w:lineRule="auto"/>
              <w:ind w:right="84"/>
              <w:jc w:val="center"/>
              <w:rPr>
                <w:position w:val="-36"/>
                <w:sz w:val="24"/>
              </w:rPr>
            </w:pPr>
            <w:r>
              <w:rPr>
                <w:position w:val="-36"/>
                <w:sz w:val="24"/>
              </w:rPr>
              <w:t>近三年来的主要工作业绩及担任的主要工作经历</w:t>
            </w:r>
          </w:p>
        </w:tc>
      </w:tr>
      <w:tr w:rsidR="00594660">
        <w:trPr>
          <w:cantSplit/>
          <w:jc w:val="center"/>
        </w:trPr>
        <w:tc>
          <w:tcPr>
            <w:tcW w:w="952" w:type="dxa"/>
          </w:tcPr>
          <w:p w:rsidR="00594660" w:rsidRDefault="00E641D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94660" w:rsidRDefault="00E641D6">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594660" w:rsidRDefault="00E641D6">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594660" w:rsidRDefault="00E641D6">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594660" w:rsidRDefault="00E641D6">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594660">
        <w:trPr>
          <w:cantSplit/>
          <w:jc w:val="center"/>
        </w:trPr>
        <w:tc>
          <w:tcPr>
            <w:tcW w:w="952" w:type="dxa"/>
          </w:tcPr>
          <w:p w:rsidR="00594660" w:rsidRDefault="00594660">
            <w:pPr>
              <w:spacing w:line="360" w:lineRule="auto"/>
              <w:ind w:right="84"/>
              <w:rPr>
                <w:position w:val="-36"/>
                <w:sz w:val="24"/>
              </w:rPr>
            </w:pPr>
          </w:p>
          <w:p w:rsidR="00594660" w:rsidRDefault="00594660">
            <w:pPr>
              <w:spacing w:line="360" w:lineRule="auto"/>
              <w:ind w:right="84"/>
              <w:rPr>
                <w:position w:val="-36"/>
                <w:sz w:val="24"/>
              </w:rPr>
            </w:pPr>
          </w:p>
          <w:p w:rsidR="00594660" w:rsidRDefault="00594660">
            <w:pPr>
              <w:spacing w:line="360" w:lineRule="auto"/>
              <w:ind w:right="84"/>
              <w:rPr>
                <w:position w:val="-36"/>
                <w:sz w:val="24"/>
              </w:rPr>
            </w:pPr>
          </w:p>
          <w:p w:rsidR="00594660" w:rsidRDefault="00594660">
            <w:pPr>
              <w:spacing w:line="360" w:lineRule="auto"/>
              <w:ind w:right="84"/>
              <w:rPr>
                <w:position w:val="-36"/>
                <w:sz w:val="24"/>
              </w:rPr>
            </w:pPr>
          </w:p>
          <w:p w:rsidR="00594660" w:rsidRDefault="00594660">
            <w:pPr>
              <w:spacing w:line="360" w:lineRule="auto"/>
              <w:ind w:right="84"/>
              <w:rPr>
                <w:position w:val="-36"/>
                <w:sz w:val="24"/>
              </w:rPr>
            </w:pPr>
          </w:p>
        </w:tc>
        <w:tc>
          <w:tcPr>
            <w:tcW w:w="1394" w:type="dxa"/>
            <w:gridSpan w:val="2"/>
          </w:tcPr>
          <w:p w:rsidR="00594660" w:rsidRDefault="00594660">
            <w:pPr>
              <w:spacing w:line="360" w:lineRule="auto"/>
              <w:ind w:right="84"/>
              <w:rPr>
                <w:position w:val="-36"/>
                <w:sz w:val="24"/>
              </w:rPr>
            </w:pPr>
          </w:p>
        </w:tc>
        <w:tc>
          <w:tcPr>
            <w:tcW w:w="1445" w:type="dxa"/>
            <w:gridSpan w:val="2"/>
          </w:tcPr>
          <w:p w:rsidR="00594660" w:rsidRDefault="00594660">
            <w:pPr>
              <w:spacing w:line="360" w:lineRule="auto"/>
              <w:ind w:right="84"/>
              <w:rPr>
                <w:position w:val="-36"/>
                <w:sz w:val="24"/>
              </w:rPr>
            </w:pPr>
          </w:p>
        </w:tc>
        <w:tc>
          <w:tcPr>
            <w:tcW w:w="944" w:type="dxa"/>
            <w:gridSpan w:val="2"/>
          </w:tcPr>
          <w:p w:rsidR="00594660" w:rsidRDefault="00594660">
            <w:pPr>
              <w:spacing w:line="360" w:lineRule="auto"/>
              <w:ind w:right="84"/>
              <w:rPr>
                <w:position w:val="-36"/>
                <w:sz w:val="24"/>
              </w:rPr>
            </w:pPr>
          </w:p>
        </w:tc>
        <w:tc>
          <w:tcPr>
            <w:tcW w:w="4172" w:type="dxa"/>
            <w:gridSpan w:val="5"/>
          </w:tcPr>
          <w:p w:rsidR="00594660" w:rsidRDefault="00594660">
            <w:pPr>
              <w:spacing w:line="360" w:lineRule="auto"/>
              <w:ind w:right="84"/>
              <w:rPr>
                <w:position w:val="-36"/>
                <w:sz w:val="24"/>
              </w:rPr>
            </w:pPr>
          </w:p>
        </w:tc>
      </w:tr>
      <w:tr w:rsidR="00594660">
        <w:trPr>
          <w:cantSplit/>
          <w:jc w:val="center"/>
        </w:trPr>
        <w:tc>
          <w:tcPr>
            <w:tcW w:w="8907" w:type="dxa"/>
            <w:gridSpan w:val="12"/>
          </w:tcPr>
          <w:p w:rsidR="00594660" w:rsidRDefault="00E641D6">
            <w:pPr>
              <w:spacing w:line="360" w:lineRule="auto"/>
              <w:ind w:right="84"/>
              <w:jc w:val="center"/>
              <w:rPr>
                <w:position w:val="-36"/>
                <w:sz w:val="24"/>
              </w:rPr>
            </w:pPr>
            <w:r>
              <w:rPr>
                <w:position w:val="-36"/>
                <w:sz w:val="24"/>
              </w:rPr>
              <w:t>曾担任负责人的项目</w:t>
            </w:r>
          </w:p>
        </w:tc>
      </w:tr>
      <w:tr w:rsidR="00594660">
        <w:trPr>
          <w:cantSplit/>
          <w:jc w:val="center"/>
        </w:trPr>
        <w:tc>
          <w:tcPr>
            <w:tcW w:w="952" w:type="dxa"/>
          </w:tcPr>
          <w:p w:rsidR="00594660" w:rsidRDefault="00E641D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94660" w:rsidRDefault="00E641D6">
            <w:pPr>
              <w:spacing w:line="360" w:lineRule="auto"/>
              <w:ind w:right="84"/>
              <w:jc w:val="center"/>
              <w:rPr>
                <w:position w:val="-36"/>
                <w:sz w:val="24"/>
              </w:rPr>
            </w:pPr>
            <w:r>
              <w:rPr>
                <w:position w:val="-36"/>
                <w:sz w:val="24"/>
              </w:rPr>
              <w:t>委托单位</w:t>
            </w:r>
          </w:p>
        </w:tc>
        <w:tc>
          <w:tcPr>
            <w:tcW w:w="2389" w:type="dxa"/>
            <w:gridSpan w:val="4"/>
          </w:tcPr>
          <w:p w:rsidR="00594660" w:rsidRDefault="00E641D6">
            <w:pPr>
              <w:spacing w:line="360" w:lineRule="auto"/>
              <w:ind w:right="84"/>
              <w:jc w:val="center"/>
              <w:rPr>
                <w:position w:val="-36"/>
                <w:sz w:val="24"/>
              </w:rPr>
            </w:pPr>
            <w:r>
              <w:rPr>
                <w:position w:val="-36"/>
                <w:sz w:val="24"/>
              </w:rPr>
              <w:t>项目名称</w:t>
            </w:r>
          </w:p>
        </w:tc>
        <w:tc>
          <w:tcPr>
            <w:tcW w:w="1351" w:type="dxa"/>
          </w:tcPr>
          <w:p w:rsidR="00594660" w:rsidRDefault="00E641D6">
            <w:pPr>
              <w:spacing w:line="360" w:lineRule="auto"/>
              <w:ind w:right="84"/>
              <w:jc w:val="center"/>
              <w:rPr>
                <w:position w:val="-36"/>
                <w:sz w:val="24"/>
              </w:rPr>
            </w:pPr>
            <w:r>
              <w:rPr>
                <w:position w:val="-36"/>
                <w:sz w:val="24"/>
              </w:rPr>
              <w:t>项目规模</w:t>
            </w:r>
          </w:p>
        </w:tc>
        <w:tc>
          <w:tcPr>
            <w:tcW w:w="1349" w:type="dxa"/>
            <w:gridSpan w:val="2"/>
          </w:tcPr>
          <w:p w:rsidR="00594660" w:rsidRDefault="00E641D6">
            <w:pPr>
              <w:spacing w:line="360" w:lineRule="auto"/>
              <w:ind w:right="84"/>
              <w:jc w:val="center"/>
              <w:rPr>
                <w:position w:val="-36"/>
                <w:sz w:val="24"/>
              </w:rPr>
            </w:pPr>
            <w:r>
              <w:rPr>
                <w:position w:val="-36"/>
                <w:sz w:val="24"/>
              </w:rPr>
              <w:t>项目类型</w:t>
            </w:r>
          </w:p>
        </w:tc>
        <w:tc>
          <w:tcPr>
            <w:tcW w:w="1472" w:type="dxa"/>
            <w:gridSpan w:val="2"/>
          </w:tcPr>
          <w:p w:rsidR="00594660" w:rsidRDefault="00E641D6">
            <w:pPr>
              <w:spacing w:line="360" w:lineRule="auto"/>
              <w:ind w:right="84"/>
              <w:jc w:val="center"/>
              <w:rPr>
                <w:position w:val="-36"/>
                <w:sz w:val="24"/>
              </w:rPr>
            </w:pPr>
            <w:r>
              <w:rPr>
                <w:position w:val="-36"/>
                <w:sz w:val="24"/>
              </w:rPr>
              <w:t>备注</w:t>
            </w:r>
          </w:p>
        </w:tc>
      </w:tr>
      <w:tr w:rsidR="00594660">
        <w:trPr>
          <w:cantSplit/>
          <w:trHeight w:val="1249"/>
          <w:jc w:val="center"/>
        </w:trPr>
        <w:tc>
          <w:tcPr>
            <w:tcW w:w="952" w:type="dxa"/>
            <w:tcBorders>
              <w:bottom w:val="single" w:sz="4" w:space="0" w:color="auto"/>
            </w:tcBorders>
          </w:tcPr>
          <w:p w:rsidR="00594660" w:rsidRDefault="00594660">
            <w:pPr>
              <w:spacing w:line="360" w:lineRule="auto"/>
              <w:ind w:right="84"/>
              <w:rPr>
                <w:position w:val="-36"/>
                <w:sz w:val="24"/>
              </w:rPr>
            </w:pPr>
          </w:p>
          <w:p w:rsidR="00594660" w:rsidRDefault="00594660">
            <w:pPr>
              <w:spacing w:line="360" w:lineRule="auto"/>
              <w:ind w:right="84"/>
              <w:rPr>
                <w:position w:val="-36"/>
                <w:sz w:val="24"/>
              </w:rPr>
            </w:pPr>
          </w:p>
          <w:p w:rsidR="00594660" w:rsidRDefault="00594660">
            <w:pPr>
              <w:spacing w:line="360" w:lineRule="auto"/>
              <w:ind w:right="84"/>
              <w:rPr>
                <w:position w:val="-36"/>
                <w:sz w:val="24"/>
              </w:rPr>
            </w:pPr>
          </w:p>
        </w:tc>
        <w:tc>
          <w:tcPr>
            <w:tcW w:w="1394" w:type="dxa"/>
            <w:gridSpan w:val="2"/>
            <w:tcBorders>
              <w:bottom w:val="single" w:sz="4" w:space="0" w:color="auto"/>
            </w:tcBorders>
          </w:tcPr>
          <w:p w:rsidR="00594660" w:rsidRDefault="00594660">
            <w:pPr>
              <w:spacing w:line="360" w:lineRule="auto"/>
              <w:ind w:right="84"/>
              <w:rPr>
                <w:position w:val="-36"/>
                <w:sz w:val="24"/>
              </w:rPr>
            </w:pPr>
          </w:p>
        </w:tc>
        <w:tc>
          <w:tcPr>
            <w:tcW w:w="2389" w:type="dxa"/>
            <w:gridSpan w:val="4"/>
            <w:tcBorders>
              <w:bottom w:val="single" w:sz="4" w:space="0" w:color="auto"/>
            </w:tcBorders>
          </w:tcPr>
          <w:p w:rsidR="00594660" w:rsidRDefault="00594660">
            <w:pPr>
              <w:spacing w:line="360" w:lineRule="auto"/>
              <w:ind w:right="84"/>
              <w:rPr>
                <w:position w:val="-36"/>
                <w:sz w:val="24"/>
              </w:rPr>
            </w:pPr>
          </w:p>
        </w:tc>
        <w:tc>
          <w:tcPr>
            <w:tcW w:w="1351" w:type="dxa"/>
            <w:tcBorders>
              <w:bottom w:val="single" w:sz="4" w:space="0" w:color="auto"/>
            </w:tcBorders>
          </w:tcPr>
          <w:p w:rsidR="00594660" w:rsidRDefault="00594660">
            <w:pPr>
              <w:spacing w:line="360" w:lineRule="auto"/>
              <w:ind w:right="84"/>
              <w:rPr>
                <w:position w:val="-36"/>
                <w:sz w:val="24"/>
              </w:rPr>
            </w:pPr>
          </w:p>
        </w:tc>
        <w:tc>
          <w:tcPr>
            <w:tcW w:w="1349" w:type="dxa"/>
            <w:gridSpan w:val="2"/>
            <w:tcBorders>
              <w:bottom w:val="single" w:sz="4" w:space="0" w:color="auto"/>
            </w:tcBorders>
          </w:tcPr>
          <w:p w:rsidR="00594660" w:rsidRDefault="00594660">
            <w:pPr>
              <w:spacing w:line="360" w:lineRule="auto"/>
              <w:ind w:right="84"/>
              <w:rPr>
                <w:position w:val="-36"/>
                <w:sz w:val="24"/>
              </w:rPr>
            </w:pPr>
          </w:p>
        </w:tc>
        <w:tc>
          <w:tcPr>
            <w:tcW w:w="1472" w:type="dxa"/>
            <w:gridSpan w:val="2"/>
            <w:tcBorders>
              <w:bottom w:val="single" w:sz="4" w:space="0" w:color="auto"/>
            </w:tcBorders>
          </w:tcPr>
          <w:p w:rsidR="00594660" w:rsidRDefault="00594660">
            <w:pPr>
              <w:spacing w:line="360" w:lineRule="auto"/>
              <w:ind w:right="84"/>
              <w:rPr>
                <w:position w:val="-36"/>
                <w:sz w:val="24"/>
              </w:rPr>
            </w:pPr>
          </w:p>
        </w:tc>
      </w:tr>
    </w:tbl>
    <w:p w:rsidR="00594660" w:rsidRDefault="00594660">
      <w:pPr>
        <w:spacing w:line="460" w:lineRule="exact"/>
        <w:ind w:left="192"/>
        <w:rPr>
          <w:sz w:val="24"/>
        </w:rPr>
      </w:pP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594660">
      <w:pPr>
        <w:tabs>
          <w:tab w:val="left" w:pos="240"/>
          <w:tab w:val="left" w:pos="7665"/>
        </w:tabs>
        <w:rPr>
          <w:b/>
          <w:sz w:val="24"/>
          <w:szCs w:val="24"/>
        </w:rPr>
      </w:pPr>
    </w:p>
    <w:p w:rsidR="00594660" w:rsidRDefault="00E641D6">
      <w:pPr>
        <w:widowControl/>
        <w:jc w:val="left"/>
        <w:rPr>
          <w:b/>
          <w:sz w:val="24"/>
          <w:szCs w:val="24"/>
        </w:rPr>
      </w:pPr>
      <w:r>
        <w:rPr>
          <w:b/>
          <w:sz w:val="24"/>
          <w:szCs w:val="24"/>
        </w:rPr>
        <w:br w:type="page"/>
      </w:r>
    </w:p>
    <w:p w:rsidR="00594660" w:rsidRDefault="00E641D6">
      <w:pPr>
        <w:tabs>
          <w:tab w:val="left" w:pos="240"/>
          <w:tab w:val="left" w:pos="7665"/>
        </w:tabs>
        <w:rPr>
          <w:b/>
          <w:sz w:val="24"/>
          <w:szCs w:val="24"/>
        </w:rPr>
      </w:pPr>
      <w:r>
        <w:rPr>
          <w:b/>
          <w:sz w:val="24"/>
          <w:szCs w:val="24"/>
        </w:rPr>
        <w:lastRenderedPageBreak/>
        <w:t>附件</w:t>
      </w:r>
      <w:r>
        <w:rPr>
          <w:b/>
          <w:sz w:val="24"/>
          <w:szCs w:val="24"/>
        </w:rPr>
        <w:t>7-2</w:t>
      </w:r>
    </w:p>
    <w:p w:rsidR="00594660" w:rsidRDefault="00E641D6">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520"/>
        <w:gridCol w:w="1441"/>
        <w:gridCol w:w="1439"/>
        <w:gridCol w:w="900"/>
        <w:gridCol w:w="1404"/>
      </w:tblGrid>
      <w:tr w:rsidR="00594660">
        <w:trPr>
          <w:jc w:val="center"/>
        </w:trPr>
        <w:tc>
          <w:tcPr>
            <w:tcW w:w="840" w:type="dxa"/>
            <w:vAlign w:val="center"/>
          </w:tcPr>
          <w:p w:rsidR="00594660" w:rsidRDefault="00E641D6">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594660" w:rsidRDefault="00E641D6">
            <w:pPr>
              <w:spacing w:line="360" w:lineRule="auto"/>
              <w:ind w:right="84"/>
              <w:jc w:val="center"/>
              <w:rPr>
                <w:position w:val="-32"/>
                <w:sz w:val="24"/>
              </w:rPr>
            </w:pPr>
            <w:r>
              <w:rPr>
                <w:position w:val="-32"/>
                <w:sz w:val="24"/>
              </w:rPr>
              <w:t>主要设备名称</w:t>
            </w:r>
          </w:p>
        </w:tc>
        <w:tc>
          <w:tcPr>
            <w:tcW w:w="1441" w:type="dxa"/>
            <w:vAlign w:val="center"/>
          </w:tcPr>
          <w:p w:rsidR="00594660" w:rsidRDefault="00E641D6">
            <w:pPr>
              <w:spacing w:line="360" w:lineRule="auto"/>
              <w:ind w:right="84"/>
              <w:jc w:val="center"/>
              <w:rPr>
                <w:position w:val="-32"/>
                <w:sz w:val="24"/>
              </w:rPr>
            </w:pPr>
            <w:r>
              <w:rPr>
                <w:position w:val="-32"/>
                <w:sz w:val="24"/>
              </w:rPr>
              <w:t>规格型号</w:t>
            </w:r>
          </w:p>
        </w:tc>
        <w:tc>
          <w:tcPr>
            <w:tcW w:w="1439" w:type="dxa"/>
            <w:vAlign w:val="center"/>
          </w:tcPr>
          <w:p w:rsidR="00594660" w:rsidRDefault="00E641D6">
            <w:pPr>
              <w:spacing w:line="360" w:lineRule="auto"/>
              <w:ind w:right="84"/>
              <w:jc w:val="center"/>
              <w:rPr>
                <w:position w:val="-32"/>
                <w:sz w:val="24"/>
              </w:rPr>
            </w:pPr>
            <w:r>
              <w:rPr>
                <w:position w:val="-32"/>
                <w:sz w:val="24"/>
              </w:rPr>
              <w:t>购入时间</w:t>
            </w:r>
          </w:p>
        </w:tc>
        <w:tc>
          <w:tcPr>
            <w:tcW w:w="900" w:type="dxa"/>
            <w:vAlign w:val="center"/>
          </w:tcPr>
          <w:p w:rsidR="00594660" w:rsidRDefault="00E641D6">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594660" w:rsidRDefault="00E641D6">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r w:rsidR="00594660">
        <w:trPr>
          <w:jc w:val="center"/>
        </w:trPr>
        <w:tc>
          <w:tcPr>
            <w:tcW w:w="840" w:type="dxa"/>
          </w:tcPr>
          <w:p w:rsidR="00594660" w:rsidRDefault="00594660">
            <w:pPr>
              <w:spacing w:line="360" w:lineRule="auto"/>
              <w:ind w:right="84"/>
              <w:rPr>
                <w:position w:val="-40"/>
                <w:u w:val="single"/>
              </w:rPr>
            </w:pPr>
          </w:p>
        </w:tc>
        <w:tc>
          <w:tcPr>
            <w:tcW w:w="2520" w:type="dxa"/>
          </w:tcPr>
          <w:p w:rsidR="00594660" w:rsidRDefault="00594660">
            <w:pPr>
              <w:spacing w:line="360" w:lineRule="auto"/>
              <w:ind w:right="84"/>
              <w:rPr>
                <w:position w:val="-40"/>
                <w:u w:val="single"/>
              </w:rPr>
            </w:pPr>
          </w:p>
        </w:tc>
        <w:tc>
          <w:tcPr>
            <w:tcW w:w="1441" w:type="dxa"/>
          </w:tcPr>
          <w:p w:rsidR="00594660" w:rsidRDefault="00594660">
            <w:pPr>
              <w:spacing w:line="360" w:lineRule="auto"/>
              <w:ind w:right="84"/>
              <w:rPr>
                <w:position w:val="-40"/>
                <w:u w:val="single"/>
              </w:rPr>
            </w:pPr>
          </w:p>
        </w:tc>
        <w:tc>
          <w:tcPr>
            <w:tcW w:w="1439" w:type="dxa"/>
          </w:tcPr>
          <w:p w:rsidR="00594660" w:rsidRDefault="00594660">
            <w:pPr>
              <w:spacing w:line="360" w:lineRule="auto"/>
              <w:ind w:right="84"/>
              <w:rPr>
                <w:position w:val="-40"/>
                <w:u w:val="single"/>
              </w:rPr>
            </w:pPr>
          </w:p>
        </w:tc>
        <w:tc>
          <w:tcPr>
            <w:tcW w:w="900" w:type="dxa"/>
          </w:tcPr>
          <w:p w:rsidR="00594660" w:rsidRDefault="00594660">
            <w:pPr>
              <w:spacing w:line="360" w:lineRule="auto"/>
              <w:ind w:right="84"/>
              <w:rPr>
                <w:position w:val="-40"/>
                <w:u w:val="single"/>
              </w:rPr>
            </w:pPr>
          </w:p>
        </w:tc>
        <w:tc>
          <w:tcPr>
            <w:tcW w:w="1404" w:type="dxa"/>
          </w:tcPr>
          <w:p w:rsidR="00594660" w:rsidRDefault="00594660">
            <w:pPr>
              <w:spacing w:line="360" w:lineRule="auto"/>
              <w:ind w:right="84"/>
              <w:rPr>
                <w:position w:val="-40"/>
                <w:u w:val="single"/>
              </w:rPr>
            </w:pPr>
          </w:p>
        </w:tc>
      </w:tr>
    </w:tbl>
    <w:p w:rsidR="00594660" w:rsidRDefault="00594660">
      <w:pPr>
        <w:spacing w:line="360" w:lineRule="auto"/>
        <w:ind w:firstLineChars="1700" w:firstLine="4080"/>
        <w:rPr>
          <w:sz w:val="24"/>
        </w:rPr>
      </w:pP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594660">
      <w:pPr>
        <w:spacing w:line="360" w:lineRule="auto"/>
        <w:ind w:left="192" w:right="84"/>
        <w:rPr>
          <w:sz w:val="24"/>
        </w:rPr>
      </w:pPr>
    </w:p>
    <w:p w:rsidR="00594660" w:rsidRDefault="00594660">
      <w:pPr>
        <w:tabs>
          <w:tab w:val="left" w:pos="240"/>
          <w:tab w:val="left" w:pos="7665"/>
        </w:tabs>
        <w:rPr>
          <w:b/>
          <w:sz w:val="24"/>
          <w:szCs w:val="24"/>
        </w:rPr>
      </w:pPr>
    </w:p>
    <w:p w:rsidR="00594660" w:rsidRDefault="00E641D6">
      <w:pPr>
        <w:widowControl/>
        <w:jc w:val="left"/>
        <w:rPr>
          <w:b/>
          <w:sz w:val="24"/>
          <w:szCs w:val="24"/>
        </w:rPr>
      </w:pPr>
      <w:r>
        <w:rPr>
          <w:b/>
          <w:sz w:val="24"/>
          <w:szCs w:val="24"/>
        </w:rPr>
        <w:br w:type="page"/>
      </w:r>
    </w:p>
    <w:p w:rsidR="00594660" w:rsidRDefault="00E641D6">
      <w:pPr>
        <w:tabs>
          <w:tab w:val="left" w:pos="240"/>
          <w:tab w:val="left" w:pos="7665"/>
        </w:tabs>
        <w:rPr>
          <w:b/>
          <w:sz w:val="24"/>
          <w:szCs w:val="24"/>
        </w:rPr>
      </w:pPr>
      <w:r>
        <w:rPr>
          <w:b/>
          <w:sz w:val="24"/>
          <w:szCs w:val="24"/>
        </w:rPr>
        <w:lastRenderedPageBreak/>
        <w:t>附件</w:t>
      </w:r>
      <w:r>
        <w:rPr>
          <w:b/>
          <w:sz w:val="24"/>
          <w:szCs w:val="24"/>
        </w:rPr>
        <w:t>7-3</w:t>
      </w:r>
    </w:p>
    <w:p w:rsidR="00594660" w:rsidRDefault="00E641D6">
      <w:pPr>
        <w:tabs>
          <w:tab w:val="left" w:pos="240"/>
        </w:tabs>
        <w:jc w:val="center"/>
        <w:rPr>
          <w:b/>
          <w:sz w:val="24"/>
          <w:szCs w:val="24"/>
        </w:rPr>
      </w:pPr>
      <w:r>
        <w:rPr>
          <w:b/>
          <w:sz w:val="24"/>
          <w:szCs w:val="24"/>
        </w:rPr>
        <w:t>采购人须向供应商提供的条件</w:t>
      </w:r>
    </w:p>
    <w:p w:rsidR="00594660" w:rsidRDefault="0059466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890"/>
        <w:gridCol w:w="975"/>
        <w:gridCol w:w="996"/>
        <w:gridCol w:w="1494"/>
        <w:gridCol w:w="2409"/>
      </w:tblGrid>
      <w:tr w:rsidR="00594660">
        <w:trPr>
          <w:cantSplit/>
          <w:trHeight w:val="657"/>
          <w:jc w:val="center"/>
        </w:trPr>
        <w:tc>
          <w:tcPr>
            <w:tcW w:w="840" w:type="dxa"/>
            <w:tcBorders>
              <w:bottom w:val="single" w:sz="4" w:space="0" w:color="auto"/>
            </w:tcBorders>
          </w:tcPr>
          <w:p w:rsidR="00594660" w:rsidRDefault="00E641D6">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594660" w:rsidRDefault="00E641D6">
            <w:pPr>
              <w:tabs>
                <w:tab w:val="left" w:pos="240"/>
              </w:tabs>
              <w:jc w:val="center"/>
              <w:rPr>
                <w:position w:val="-32"/>
                <w:sz w:val="24"/>
              </w:rPr>
            </w:pPr>
            <w:r>
              <w:rPr>
                <w:position w:val="-32"/>
                <w:sz w:val="24"/>
              </w:rPr>
              <w:t>设施或设备</w:t>
            </w:r>
          </w:p>
          <w:p w:rsidR="00594660" w:rsidRDefault="00E641D6">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594660" w:rsidRDefault="00E641D6">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594660" w:rsidRDefault="00E641D6">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594660" w:rsidRDefault="00E641D6">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594660" w:rsidRDefault="00E641D6">
            <w:pPr>
              <w:tabs>
                <w:tab w:val="left" w:pos="240"/>
              </w:tabs>
              <w:jc w:val="center"/>
              <w:rPr>
                <w:position w:val="-50"/>
                <w:sz w:val="24"/>
              </w:rPr>
            </w:pPr>
            <w:r>
              <w:rPr>
                <w:position w:val="-50"/>
                <w:sz w:val="24"/>
              </w:rPr>
              <w:t>如有偿提供的说明</w:t>
            </w:r>
            <w:r>
              <w:rPr>
                <w:position w:val="-50"/>
                <w:sz w:val="24"/>
              </w:rPr>
              <w:t xml:space="preserve"> </w:t>
            </w:r>
          </w:p>
        </w:tc>
      </w:tr>
      <w:tr w:rsidR="00594660">
        <w:trPr>
          <w:cantSplit/>
          <w:trHeight w:val="2295"/>
          <w:jc w:val="center"/>
        </w:trPr>
        <w:tc>
          <w:tcPr>
            <w:tcW w:w="840" w:type="dxa"/>
          </w:tcPr>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p w:rsidR="00594660" w:rsidRDefault="00594660">
            <w:pPr>
              <w:tabs>
                <w:tab w:val="left" w:pos="240"/>
              </w:tabs>
            </w:pPr>
          </w:p>
        </w:tc>
        <w:tc>
          <w:tcPr>
            <w:tcW w:w="1890" w:type="dxa"/>
          </w:tcPr>
          <w:p w:rsidR="00594660" w:rsidRDefault="00594660">
            <w:pPr>
              <w:tabs>
                <w:tab w:val="left" w:pos="240"/>
              </w:tabs>
            </w:pPr>
          </w:p>
        </w:tc>
        <w:tc>
          <w:tcPr>
            <w:tcW w:w="975" w:type="dxa"/>
          </w:tcPr>
          <w:p w:rsidR="00594660" w:rsidRDefault="00594660">
            <w:pPr>
              <w:tabs>
                <w:tab w:val="left" w:pos="240"/>
              </w:tabs>
            </w:pPr>
          </w:p>
        </w:tc>
        <w:tc>
          <w:tcPr>
            <w:tcW w:w="996" w:type="dxa"/>
          </w:tcPr>
          <w:p w:rsidR="00594660" w:rsidRDefault="00594660">
            <w:pPr>
              <w:tabs>
                <w:tab w:val="left" w:pos="240"/>
              </w:tabs>
            </w:pPr>
          </w:p>
        </w:tc>
        <w:tc>
          <w:tcPr>
            <w:tcW w:w="1494" w:type="dxa"/>
          </w:tcPr>
          <w:p w:rsidR="00594660" w:rsidRDefault="00594660">
            <w:pPr>
              <w:tabs>
                <w:tab w:val="left" w:pos="240"/>
              </w:tabs>
            </w:pPr>
          </w:p>
        </w:tc>
        <w:tc>
          <w:tcPr>
            <w:tcW w:w="2409" w:type="dxa"/>
          </w:tcPr>
          <w:p w:rsidR="00594660" w:rsidRDefault="00594660">
            <w:pPr>
              <w:tabs>
                <w:tab w:val="left" w:pos="240"/>
              </w:tabs>
            </w:pPr>
          </w:p>
        </w:tc>
      </w:tr>
      <w:tr w:rsidR="00594660">
        <w:trPr>
          <w:cantSplit/>
          <w:trHeight w:val="705"/>
          <w:jc w:val="center"/>
        </w:trPr>
        <w:tc>
          <w:tcPr>
            <w:tcW w:w="8604" w:type="dxa"/>
            <w:gridSpan w:val="6"/>
          </w:tcPr>
          <w:p w:rsidR="00594660" w:rsidRDefault="00E641D6">
            <w:pPr>
              <w:pStyle w:val="20"/>
            </w:pPr>
            <w:r>
              <w:t>备注：凡需采购人提供的设备、房屋、通讯及其他办公设施，应注明免费提供或不免费提供，如有偿提供，采购人承担多少，供应商承担多少，本表应详细列清。</w:t>
            </w:r>
          </w:p>
          <w:p w:rsidR="00594660" w:rsidRDefault="00594660">
            <w:pPr>
              <w:tabs>
                <w:tab w:val="left" w:pos="240"/>
              </w:tabs>
            </w:pPr>
          </w:p>
        </w:tc>
      </w:tr>
    </w:tbl>
    <w:p w:rsidR="00594660" w:rsidRDefault="00594660">
      <w:pPr>
        <w:tabs>
          <w:tab w:val="left" w:pos="240"/>
          <w:tab w:val="left" w:pos="7665"/>
        </w:tabs>
      </w:pP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E641D6">
      <w:pPr>
        <w:spacing w:line="360" w:lineRule="auto"/>
        <w:ind w:left="192" w:right="84"/>
        <w:rPr>
          <w:position w:val="-40"/>
        </w:rPr>
      </w:pPr>
      <w:r>
        <w:rPr>
          <w:sz w:val="24"/>
        </w:rPr>
        <w:t xml:space="preserve">  </w:t>
      </w:r>
    </w:p>
    <w:p w:rsidR="00594660" w:rsidRDefault="00594660">
      <w:pPr>
        <w:spacing w:line="480" w:lineRule="auto"/>
        <w:rPr>
          <w:b/>
          <w:sz w:val="24"/>
        </w:rPr>
      </w:pPr>
    </w:p>
    <w:p w:rsidR="00594660" w:rsidRDefault="00594660">
      <w:pPr>
        <w:spacing w:line="480" w:lineRule="auto"/>
        <w:rPr>
          <w:b/>
          <w:sz w:val="24"/>
        </w:rPr>
      </w:pPr>
    </w:p>
    <w:p w:rsidR="00594660" w:rsidRDefault="00E641D6">
      <w:pPr>
        <w:widowControl/>
        <w:jc w:val="left"/>
        <w:rPr>
          <w:b/>
          <w:sz w:val="24"/>
        </w:rPr>
      </w:pPr>
      <w:r>
        <w:rPr>
          <w:b/>
          <w:sz w:val="24"/>
        </w:rPr>
        <w:br w:type="page"/>
      </w:r>
    </w:p>
    <w:p w:rsidR="00594660" w:rsidRDefault="00E641D6">
      <w:pPr>
        <w:spacing w:line="620" w:lineRule="exact"/>
        <w:rPr>
          <w:b/>
          <w:sz w:val="24"/>
        </w:rPr>
      </w:pPr>
      <w:r>
        <w:rPr>
          <w:b/>
          <w:sz w:val="24"/>
        </w:rPr>
        <w:lastRenderedPageBreak/>
        <w:t>附件</w:t>
      </w:r>
      <w:r>
        <w:rPr>
          <w:b/>
          <w:sz w:val="24"/>
        </w:rPr>
        <w:t>8</w:t>
      </w:r>
      <w:r>
        <w:rPr>
          <w:rFonts w:hint="eastAsia"/>
          <w:b/>
          <w:sz w:val="24"/>
        </w:rPr>
        <w:t>-1</w:t>
      </w:r>
    </w:p>
    <w:p w:rsidR="00594660" w:rsidRDefault="00E641D6">
      <w:pPr>
        <w:autoSpaceDE w:val="0"/>
        <w:autoSpaceDN w:val="0"/>
        <w:spacing w:line="480" w:lineRule="auto"/>
        <w:jc w:val="center"/>
        <w:rPr>
          <w:sz w:val="24"/>
          <w:szCs w:val="24"/>
        </w:rPr>
      </w:pPr>
      <w:r>
        <w:rPr>
          <w:rFonts w:hint="eastAsia"/>
          <w:b/>
          <w:sz w:val="24"/>
          <w:szCs w:val="24"/>
        </w:rPr>
        <w:t>中小企业声明函（服务）</w:t>
      </w:r>
    </w:p>
    <w:p w:rsidR="00594660" w:rsidRDefault="00E641D6">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594660" w:rsidRDefault="00E641D6">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w:t>
      </w:r>
      <w:r>
        <w:rPr>
          <w:rFonts w:hint="eastAsia"/>
          <w:b/>
          <w:sz w:val="24"/>
          <w:szCs w:val="24"/>
        </w:rPr>
        <w:t>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594660" w:rsidRDefault="00E641D6">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594660" w:rsidRDefault="00E641D6">
      <w:pPr>
        <w:autoSpaceDE w:val="0"/>
        <w:autoSpaceDN w:val="0"/>
        <w:spacing w:line="500" w:lineRule="exact"/>
        <w:ind w:left="641"/>
        <w:jc w:val="left"/>
        <w:rPr>
          <w:sz w:val="24"/>
          <w:szCs w:val="24"/>
        </w:rPr>
      </w:pPr>
      <w:r>
        <w:rPr>
          <w:sz w:val="24"/>
          <w:szCs w:val="24"/>
        </w:rPr>
        <w:t>……</w:t>
      </w:r>
    </w:p>
    <w:p w:rsidR="00594660" w:rsidRDefault="00E641D6">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594660" w:rsidRDefault="00E641D6">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594660" w:rsidRDefault="00E641D6">
      <w:pPr>
        <w:autoSpaceDE w:val="0"/>
        <w:autoSpaceDN w:val="0"/>
        <w:spacing w:line="500" w:lineRule="exact"/>
        <w:ind w:left="3840"/>
        <w:jc w:val="left"/>
        <w:rPr>
          <w:sz w:val="24"/>
          <w:szCs w:val="24"/>
        </w:rPr>
      </w:pPr>
      <w:r>
        <w:rPr>
          <w:rFonts w:hint="eastAsia"/>
          <w:sz w:val="24"/>
          <w:szCs w:val="24"/>
        </w:rPr>
        <w:t>投标人名称：</w:t>
      </w:r>
    </w:p>
    <w:p w:rsidR="00594660" w:rsidRDefault="00E641D6">
      <w:pPr>
        <w:autoSpaceDE w:val="0"/>
        <w:autoSpaceDN w:val="0"/>
        <w:spacing w:line="500" w:lineRule="exact"/>
        <w:ind w:left="3840"/>
        <w:jc w:val="left"/>
        <w:rPr>
          <w:sz w:val="32"/>
        </w:rPr>
      </w:pPr>
      <w:r>
        <w:rPr>
          <w:rFonts w:hint="eastAsia"/>
          <w:sz w:val="24"/>
          <w:szCs w:val="24"/>
        </w:rPr>
        <w:t>日期：</w:t>
      </w:r>
    </w:p>
    <w:p w:rsidR="00594660" w:rsidRDefault="00E641D6" w:rsidP="00CD084A">
      <w:pPr>
        <w:spacing w:line="360" w:lineRule="auto"/>
        <w:ind w:right="84" w:firstLineChars="100" w:firstLine="241"/>
        <w:rPr>
          <w:b/>
          <w:sz w:val="24"/>
          <w:szCs w:val="24"/>
        </w:rPr>
      </w:pPr>
      <w:r>
        <w:rPr>
          <w:rFonts w:hint="eastAsia"/>
          <w:b/>
          <w:sz w:val="24"/>
          <w:szCs w:val="24"/>
        </w:rPr>
        <w:t>注：</w:t>
      </w:r>
    </w:p>
    <w:p w:rsidR="00594660" w:rsidRDefault="00E641D6" w:rsidP="00CD084A">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594660" w:rsidRDefault="00E641D6" w:rsidP="00CD084A">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594660" w:rsidRDefault="00E641D6" w:rsidP="00CD084A">
      <w:pPr>
        <w:spacing w:line="360" w:lineRule="auto"/>
        <w:ind w:right="84" w:firstLineChars="100" w:firstLine="241"/>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中小企业扶持政策的，将随中标（成交）结果同时公告其《中小企业声明函》，接受社会监督。</w:t>
      </w:r>
    </w:p>
    <w:p w:rsidR="00594660" w:rsidRDefault="00E641D6">
      <w:pPr>
        <w:autoSpaceDN w:val="0"/>
        <w:spacing w:line="360" w:lineRule="auto"/>
        <w:rPr>
          <w:b/>
          <w:bCs/>
          <w:sz w:val="24"/>
        </w:rPr>
      </w:pPr>
      <w:r>
        <w:rPr>
          <w:rFonts w:hint="eastAsia"/>
          <w:b/>
          <w:bCs/>
          <w:sz w:val="24"/>
        </w:rPr>
        <w:lastRenderedPageBreak/>
        <w:t>附件</w:t>
      </w:r>
      <w:r>
        <w:rPr>
          <w:rFonts w:hint="eastAsia"/>
          <w:b/>
          <w:bCs/>
          <w:sz w:val="24"/>
        </w:rPr>
        <w:t>8-2</w:t>
      </w:r>
    </w:p>
    <w:p w:rsidR="00594660" w:rsidRDefault="00E641D6">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rsidR="00594660" w:rsidRDefault="00594660">
      <w:pPr>
        <w:autoSpaceDN w:val="0"/>
        <w:spacing w:line="360" w:lineRule="auto"/>
        <w:rPr>
          <w:b/>
          <w:bCs/>
          <w:sz w:val="24"/>
        </w:rPr>
      </w:pPr>
    </w:p>
    <w:p w:rsidR="00594660" w:rsidRDefault="00E641D6">
      <w:pPr>
        <w:autoSpaceDN w:val="0"/>
        <w:spacing w:line="360" w:lineRule="auto"/>
        <w:jc w:val="center"/>
        <w:rPr>
          <w:b/>
          <w:bCs/>
          <w:sz w:val="24"/>
        </w:rPr>
      </w:pPr>
      <w:r>
        <w:rPr>
          <w:rFonts w:hint="eastAsia"/>
          <w:b/>
          <w:bCs/>
          <w:sz w:val="24"/>
        </w:rPr>
        <w:t>残疾人福利性单位声明函</w:t>
      </w:r>
    </w:p>
    <w:p w:rsidR="00594660" w:rsidRDefault="00594660">
      <w:pPr>
        <w:spacing w:line="588" w:lineRule="exact"/>
        <w:rPr>
          <w:rFonts w:ascii="仿宋_GB2312" w:eastAsia="仿宋_GB2312"/>
          <w:b/>
          <w:spacing w:val="6"/>
          <w:sz w:val="30"/>
          <w:szCs w:val="30"/>
        </w:rPr>
      </w:pPr>
    </w:p>
    <w:p w:rsidR="00594660" w:rsidRDefault="00E641D6">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w:t>
      </w:r>
      <w:r>
        <w:rPr>
          <w:rFonts w:hint="eastAsia"/>
          <w:sz w:val="24"/>
          <w:szCs w:val="21"/>
        </w:rPr>
        <w:t>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594660" w:rsidRDefault="00E641D6">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594660" w:rsidRDefault="00594660">
      <w:pPr>
        <w:snapToGrid w:val="0"/>
        <w:spacing w:line="360" w:lineRule="auto"/>
        <w:ind w:firstLineChars="200" w:firstLine="480"/>
        <w:rPr>
          <w:sz w:val="24"/>
          <w:szCs w:val="21"/>
        </w:rPr>
      </w:pPr>
    </w:p>
    <w:p w:rsidR="00594660" w:rsidRDefault="00594660">
      <w:pPr>
        <w:snapToGrid w:val="0"/>
        <w:spacing w:line="360" w:lineRule="auto"/>
        <w:ind w:firstLineChars="200" w:firstLine="480"/>
        <w:rPr>
          <w:sz w:val="24"/>
          <w:szCs w:val="21"/>
        </w:rPr>
      </w:pPr>
    </w:p>
    <w:p w:rsidR="00594660" w:rsidRDefault="00594660">
      <w:pPr>
        <w:snapToGrid w:val="0"/>
        <w:spacing w:line="360" w:lineRule="auto"/>
        <w:ind w:firstLineChars="200" w:firstLine="480"/>
        <w:rPr>
          <w:sz w:val="24"/>
          <w:szCs w:val="21"/>
        </w:rPr>
      </w:pPr>
    </w:p>
    <w:p w:rsidR="00594660" w:rsidRDefault="00594660">
      <w:pPr>
        <w:snapToGrid w:val="0"/>
        <w:spacing w:line="360" w:lineRule="auto"/>
        <w:ind w:firstLineChars="200" w:firstLine="480"/>
        <w:rPr>
          <w:sz w:val="24"/>
          <w:szCs w:val="21"/>
        </w:rPr>
      </w:pPr>
    </w:p>
    <w:p w:rsidR="00594660" w:rsidRDefault="00E641D6">
      <w:pPr>
        <w:snapToGrid w:val="0"/>
        <w:spacing w:line="360" w:lineRule="auto"/>
        <w:ind w:firstLineChars="200" w:firstLine="480"/>
        <w:jc w:val="left"/>
        <w:rPr>
          <w:sz w:val="24"/>
          <w:szCs w:val="21"/>
        </w:rPr>
      </w:pPr>
      <w:r>
        <w:rPr>
          <w:rFonts w:hint="eastAsia"/>
          <w:sz w:val="24"/>
          <w:szCs w:val="21"/>
        </w:rPr>
        <w:t>投标人名称：</w:t>
      </w:r>
    </w:p>
    <w:p w:rsidR="00594660" w:rsidRDefault="00594660">
      <w:pPr>
        <w:snapToGrid w:val="0"/>
        <w:spacing w:line="360" w:lineRule="auto"/>
        <w:ind w:firstLineChars="200" w:firstLine="480"/>
        <w:jc w:val="left"/>
        <w:rPr>
          <w:sz w:val="24"/>
          <w:szCs w:val="21"/>
        </w:rPr>
      </w:pPr>
    </w:p>
    <w:p w:rsidR="00594660" w:rsidRDefault="00E641D6">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594660" w:rsidRDefault="00594660">
      <w:pPr>
        <w:snapToGrid w:val="0"/>
        <w:spacing w:line="360" w:lineRule="auto"/>
        <w:ind w:firstLineChars="200" w:firstLine="480"/>
        <w:jc w:val="left"/>
        <w:rPr>
          <w:sz w:val="24"/>
          <w:szCs w:val="21"/>
        </w:rPr>
      </w:pPr>
    </w:p>
    <w:p w:rsidR="00594660" w:rsidRDefault="00E641D6">
      <w:pPr>
        <w:snapToGrid w:val="0"/>
        <w:spacing w:line="360" w:lineRule="auto"/>
        <w:ind w:firstLineChars="200" w:firstLine="480"/>
        <w:rPr>
          <w:sz w:val="24"/>
          <w:szCs w:val="21"/>
        </w:rPr>
      </w:pPr>
      <w:r>
        <w:rPr>
          <w:rFonts w:hint="eastAsia"/>
          <w:sz w:val="24"/>
          <w:szCs w:val="21"/>
        </w:rPr>
        <w:t>注：</w:t>
      </w:r>
    </w:p>
    <w:p w:rsidR="00594660" w:rsidRDefault="00E641D6" w:rsidP="00CD084A">
      <w:pPr>
        <w:snapToGrid w:val="0"/>
        <w:spacing w:line="360" w:lineRule="auto"/>
        <w:ind w:firstLineChars="200" w:firstLine="482"/>
        <w:rPr>
          <w:rFonts w:asciiTheme="minorEastAsia" w:eastAsiaTheme="minorEastAsia" w:hAnsiTheme="minorEastAsia"/>
          <w:b/>
          <w:sz w:val="24"/>
          <w:szCs w:val="21"/>
        </w:rPr>
      </w:pPr>
      <w:r>
        <w:rPr>
          <w:rFonts w:asciiTheme="minorEastAsia" w:eastAsiaTheme="minorEastAsia" w:hAnsiTheme="minorEastAsia"/>
          <w:b/>
          <w:sz w:val="24"/>
          <w:szCs w:val="21"/>
        </w:rPr>
        <w:t>中标（成交）供应商为残疾人福利性单位的，将随中标（成交）结果同时公告其《残疾人福利性单位声明函》，接受社会监督。</w:t>
      </w:r>
    </w:p>
    <w:p w:rsidR="00594660" w:rsidRDefault="00E641D6" w:rsidP="00CD084A">
      <w:pPr>
        <w:snapToGrid w:val="0"/>
        <w:spacing w:line="360" w:lineRule="auto"/>
        <w:ind w:firstLineChars="200" w:firstLine="482"/>
        <w:rPr>
          <w:rFonts w:asciiTheme="minorEastAsia" w:eastAsiaTheme="minorEastAsia" w:hAnsiTheme="minorEastAsia"/>
          <w:b/>
          <w:sz w:val="24"/>
          <w:szCs w:val="21"/>
        </w:rPr>
      </w:pPr>
      <w:r>
        <w:rPr>
          <w:rFonts w:asciiTheme="minorEastAsia" w:eastAsiaTheme="minorEastAsia" w:hAnsiTheme="minorEastAsia"/>
          <w:b/>
          <w:kern w:val="0"/>
          <w:sz w:val="24"/>
          <w:szCs w:val="21"/>
        </w:rPr>
        <w:t>若不是残疾人福利性单位，投标文件中可不提供此声明函。</w:t>
      </w:r>
    </w:p>
    <w:p w:rsidR="00594660" w:rsidRDefault="00594660">
      <w:pPr>
        <w:spacing w:line="360" w:lineRule="auto"/>
        <w:ind w:firstLineChars="1700" w:firstLine="4080"/>
        <w:rPr>
          <w:sz w:val="24"/>
        </w:rPr>
      </w:pPr>
    </w:p>
    <w:p w:rsidR="00594660" w:rsidRDefault="00E641D6">
      <w:pPr>
        <w:jc w:val="left"/>
        <w:rPr>
          <w:sz w:val="24"/>
        </w:rPr>
      </w:pPr>
      <w:r>
        <w:rPr>
          <w:sz w:val="24"/>
        </w:rPr>
        <w:br w:type="page"/>
      </w:r>
    </w:p>
    <w:p w:rsidR="00594660" w:rsidRDefault="00E641D6">
      <w:pPr>
        <w:jc w:val="left"/>
        <w:rPr>
          <w:rFonts w:asciiTheme="minorEastAsia" w:eastAsiaTheme="minorEastAsia" w:hAnsiTheme="minorEastAsia"/>
          <w:b/>
          <w:bCs/>
          <w:sz w:val="24"/>
        </w:rPr>
      </w:pPr>
      <w:r>
        <w:rPr>
          <w:rFonts w:asciiTheme="minorEastAsia" w:eastAsiaTheme="minorEastAsia" w:hAnsiTheme="minorEastAsia"/>
          <w:b/>
          <w:sz w:val="24"/>
          <w:szCs w:val="24"/>
        </w:rPr>
        <w:lastRenderedPageBreak/>
        <w:t>附件</w:t>
      </w:r>
      <w:r>
        <w:rPr>
          <w:rFonts w:asciiTheme="minorEastAsia" w:eastAsiaTheme="minorEastAsia" w:hAnsiTheme="minorEastAsia"/>
          <w:b/>
          <w:sz w:val="24"/>
          <w:szCs w:val="24"/>
        </w:rPr>
        <w:t>9</w:t>
      </w:r>
    </w:p>
    <w:p w:rsidR="00594660" w:rsidRDefault="00594660">
      <w:pPr>
        <w:jc w:val="left"/>
        <w:rPr>
          <w:rFonts w:asciiTheme="minorEastAsia" w:eastAsiaTheme="minorEastAsia" w:hAnsiTheme="minorEastAsia"/>
          <w:b/>
          <w:bCs/>
          <w:sz w:val="24"/>
        </w:rPr>
      </w:pPr>
    </w:p>
    <w:p w:rsidR="00594660" w:rsidRDefault="00E641D6">
      <w:pPr>
        <w:tabs>
          <w:tab w:val="left" w:pos="360"/>
        </w:tabs>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书面</w:t>
      </w:r>
      <w:r>
        <w:rPr>
          <w:rFonts w:asciiTheme="minorEastAsia" w:eastAsiaTheme="minorEastAsia" w:hAnsiTheme="minorEastAsia"/>
          <w:b/>
          <w:bCs/>
          <w:sz w:val="24"/>
        </w:rPr>
        <w:t>声明</w:t>
      </w: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E641D6">
      <w:pPr>
        <w:pStyle w:val="ad"/>
        <w:tabs>
          <w:tab w:val="left" w:pos="360"/>
        </w:tabs>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参加政府采购活动前</w:t>
      </w:r>
      <w:r>
        <w:rPr>
          <w:rFonts w:asciiTheme="minorEastAsia" w:eastAsiaTheme="minorEastAsia" w:hAnsiTheme="minorEastAsia"/>
          <w:sz w:val="24"/>
        </w:rPr>
        <w:t>3</w:t>
      </w:r>
      <w:r>
        <w:rPr>
          <w:rFonts w:asciiTheme="minorEastAsia" w:eastAsiaTheme="minorEastAsia" w:hAnsiTheme="minorEastAsia" w:hint="eastAsia"/>
          <w:sz w:val="24"/>
        </w:rPr>
        <w:t>年我单位在经营活动中没有重大违法记录。</w:t>
      </w:r>
    </w:p>
    <w:p w:rsidR="00594660" w:rsidRDefault="00E641D6">
      <w:pPr>
        <w:pStyle w:val="ad"/>
        <w:tabs>
          <w:tab w:val="left" w:pos="360"/>
        </w:tabs>
        <w:spacing w:line="360" w:lineRule="auto"/>
        <w:ind w:firstLine="480"/>
        <w:rPr>
          <w:rFonts w:asciiTheme="minorEastAsia" w:eastAsiaTheme="minorEastAsia" w:hAnsiTheme="minorEastAsia"/>
          <w:sz w:val="24"/>
        </w:rPr>
      </w:pPr>
      <w:r>
        <w:rPr>
          <w:rFonts w:hint="eastAsia"/>
          <w:sz w:val="24"/>
        </w:rPr>
        <w:t>我单位具备良好的商业信誉和健全的财务会计制度，依法缴纳税收和社会保障资金。</w:t>
      </w: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E641D6">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投标人名称：</w:t>
      </w:r>
    </w:p>
    <w:p w:rsidR="00594660" w:rsidRDefault="00594660">
      <w:pPr>
        <w:autoSpaceDE w:val="0"/>
        <w:autoSpaceDN w:val="0"/>
        <w:spacing w:line="500" w:lineRule="exact"/>
        <w:ind w:left="3840"/>
        <w:jc w:val="left"/>
        <w:rPr>
          <w:rFonts w:asciiTheme="minorEastAsia" w:eastAsiaTheme="minorEastAsia" w:hAnsiTheme="minorEastAsia"/>
          <w:sz w:val="24"/>
          <w:szCs w:val="24"/>
        </w:rPr>
      </w:pPr>
    </w:p>
    <w:p w:rsidR="00594660" w:rsidRDefault="00E641D6">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日期：</w:t>
      </w:r>
    </w:p>
    <w:p w:rsidR="00594660" w:rsidRDefault="00594660">
      <w:pPr>
        <w:autoSpaceDE w:val="0"/>
        <w:autoSpaceDN w:val="0"/>
        <w:spacing w:line="500" w:lineRule="exact"/>
        <w:ind w:left="3840"/>
        <w:jc w:val="left"/>
        <w:rPr>
          <w:rFonts w:asciiTheme="minorEastAsia" w:eastAsiaTheme="minorEastAsia" w:hAnsiTheme="minorEastAsia"/>
          <w:sz w:val="24"/>
          <w:szCs w:val="24"/>
        </w:rPr>
      </w:pPr>
    </w:p>
    <w:p w:rsidR="00594660" w:rsidRDefault="00594660">
      <w:pPr>
        <w:pStyle w:val="ad"/>
        <w:tabs>
          <w:tab w:val="left" w:pos="360"/>
        </w:tabs>
        <w:spacing w:line="360" w:lineRule="auto"/>
        <w:ind w:firstLineChars="0" w:firstLine="0"/>
        <w:rPr>
          <w:rFonts w:asciiTheme="minorEastAsia" w:eastAsiaTheme="minorEastAsia" w:hAnsiTheme="minorEastAsia"/>
          <w:sz w:val="24"/>
          <w:u w:val="single"/>
        </w:rPr>
      </w:pP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594660">
      <w:pPr>
        <w:pStyle w:val="ad"/>
        <w:spacing w:line="360" w:lineRule="auto"/>
        <w:ind w:firstLineChars="0" w:firstLine="0"/>
        <w:jc w:val="center"/>
        <w:rPr>
          <w:rFonts w:asciiTheme="minorEastAsia" w:eastAsiaTheme="minorEastAsia" w:hAnsiTheme="minorEastAsia"/>
          <w:b/>
          <w:sz w:val="24"/>
        </w:rPr>
      </w:pPr>
    </w:p>
    <w:p w:rsidR="00594660" w:rsidRDefault="00594660">
      <w:pPr>
        <w:pStyle w:val="ad"/>
        <w:spacing w:line="360" w:lineRule="auto"/>
        <w:ind w:firstLineChars="0" w:firstLine="0"/>
        <w:jc w:val="center"/>
        <w:rPr>
          <w:rFonts w:asciiTheme="minorEastAsia" w:eastAsiaTheme="minorEastAsia" w:hAnsiTheme="minorEastAsia"/>
          <w:b/>
          <w:sz w:val="24"/>
        </w:rPr>
      </w:pPr>
    </w:p>
    <w:p w:rsidR="00594660" w:rsidRDefault="00E641D6">
      <w:pPr>
        <w:pStyle w:val="ad"/>
        <w:spacing w:line="360" w:lineRule="auto"/>
        <w:ind w:firstLineChars="0" w:firstLine="0"/>
        <w:jc w:val="center"/>
        <w:rPr>
          <w:rFonts w:asciiTheme="minorEastAsia" w:eastAsiaTheme="minorEastAsia" w:hAnsiTheme="minorEastAsia"/>
          <w:b/>
          <w:sz w:val="24"/>
        </w:rPr>
      </w:pPr>
      <w:r>
        <w:rPr>
          <w:rFonts w:asciiTheme="minorEastAsia" w:eastAsiaTheme="minorEastAsia" w:hAnsiTheme="minorEastAsia" w:hint="eastAsia"/>
          <w:b/>
          <w:sz w:val="24"/>
        </w:rPr>
        <w:t>证明材料</w:t>
      </w: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E641D6">
      <w:pPr>
        <w:pStyle w:val="ad"/>
        <w:tabs>
          <w:tab w:val="left" w:pos="360"/>
        </w:tabs>
        <w:spacing w:line="360" w:lineRule="auto"/>
        <w:ind w:firstLine="480"/>
        <w:rPr>
          <w:rFonts w:asciiTheme="minorEastAsia" w:eastAsiaTheme="minorEastAsia" w:hAnsiTheme="minorEastAsia"/>
          <w:sz w:val="24"/>
        </w:rPr>
      </w:pPr>
      <w:r>
        <w:rPr>
          <w:rFonts w:asciiTheme="minorEastAsia" w:eastAsiaTheme="minorEastAsia" w:hAnsiTheme="minorEastAsia"/>
          <w:sz w:val="24"/>
        </w:rPr>
        <w:t>我单位具备</w:t>
      </w:r>
      <w:r>
        <w:rPr>
          <w:rFonts w:asciiTheme="minorEastAsia" w:eastAsiaTheme="minorEastAsia" w:hAnsiTheme="minorEastAsia" w:hint="eastAsia"/>
          <w:sz w:val="24"/>
        </w:rPr>
        <w:t>履行本项目合同所必需的设备和专业技术能力。</w:t>
      </w: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594660">
      <w:pPr>
        <w:pStyle w:val="ad"/>
        <w:tabs>
          <w:tab w:val="left" w:pos="360"/>
        </w:tabs>
        <w:spacing w:line="360" w:lineRule="auto"/>
        <w:ind w:firstLine="480"/>
        <w:rPr>
          <w:rFonts w:asciiTheme="minorEastAsia" w:eastAsiaTheme="minorEastAsia" w:hAnsiTheme="minorEastAsia"/>
          <w:sz w:val="24"/>
        </w:rPr>
      </w:pPr>
    </w:p>
    <w:p w:rsidR="00594660" w:rsidRDefault="00594660">
      <w:pPr>
        <w:autoSpaceDE w:val="0"/>
        <w:autoSpaceDN w:val="0"/>
        <w:spacing w:line="500" w:lineRule="exact"/>
        <w:ind w:left="3840"/>
        <w:jc w:val="left"/>
        <w:rPr>
          <w:rFonts w:asciiTheme="minorEastAsia" w:eastAsiaTheme="minorEastAsia" w:hAnsiTheme="minorEastAsia"/>
          <w:sz w:val="24"/>
          <w:szCs w:val="24"/>
        </w:rPr>
      </w:pPr>
    </w:p>
    <w:p w:rsidR="00594660" w:rsidRDefault="00594660">
      <w:pPr>
        <w:autoSpaceDE w:val="0"/>
        <w:autoSpaceDN w:val="0"/>
        <w:spacing w:line="500" w:lineRule="exact"/>
        <w:ind w:left="3840"/>
        <w:jc w:val="left"/>
        <w:rPr>
          <w:rFonts w:asciiTheme="minorEastAsia" w:eastAsiaTheme="minorEastAsia" w:hAnsiTheme="minorEastAsia"/>
          <w:sz w:val="24"/>
          <w:szCs w:val="24"/>
        </w:rPr>
      </w:pPr>
    </w:p>
    <w:p w:rsidR="00594660" w:rsidRDefault="00E641D6">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投标人名称：</w:t>
      </w:r>
    </w:p>
    <w:p w:rsidR="00594660" w:rsidRDefault="00594660">
      <w:pPr>
        <w:autoSpaceDE w:val="0"/>
        <w:autoSpaceDN w:val="0"/>
        <w:spacing w:line="500" w:lineRule="exact"/>
        <w:ind w:left="3840"/>
        <w:jc w:val="left"/>
        <w:rPr>
          <w:rFonts w:asciiTheme="minorEastAsia" w:eastAsiaTheme="minorEastAsia" w:hAnsiTheme="minorEastAsia"/>
          <w:sz w:val="24"/>
          <w:szCs w:val="24"/>
        </w:rPr>
      </w:pPr>
    </w:p>
    <w:p w:rsidR="00594660" w:rsidRDefault="00E641D6">
      <w:pPr>
        <w:autoSpaceDE w:val="0"/>
        <w:autoSpaceDN w:val="0"/>
        <w:spacing w:line="500" w:lineRule="exact"/>
        <w:ind w:left="3840"/>
        <w:jc w:val="left"/>
        <w:rPr>
          <w:rFonts w:asciiTheme="minorEastAsia" w:eastAsiaTheme="minorEastAsia" w:hAnsiTheme="minorEastAsia"/>
          <w:b/>
          <w:bCs/>
          <w:sz w:val="24"/>
        </w:rPr>
      </w:pPr>
      <w:r>
        <w:rPr>
          <w:rFonts w:asciiTheme="minorEastAsia" w:eastAsiaTheme="minorEastAsia" w:hAnsiTheme="minorEastAsia"/>
          <w:sz w:val="24"/>
          <w:szCs w:val="24"/>
        </w:rPr>
        <w:t>日期：</w:t>
      </w:r>
    </w:p>
    <w:p w:rsidR="00594660" w:rsidRDefault="00594660">
      <w:pPr>
        <w:jc w:val="left"/>
        <w:rPr>
          <w:rFonts w:asciiTheme="minorEastAsia" w:eastAsiaTheme="minorEastAsia" w:hAnsiTheme="minorEastAsia"/>
          <w:b/>
          <w:sz w:val="24"/>
        </w:rPr>
      </w:pPr>
    </w:p>
    <w:p w:rsidR="00594660" w:rsidRDefault="00594660">
      <w:pPr>
        <w:spacing w:line="460" w:lineRule="exact"/>
        <w:ind w:left="192"/>
        <w:jc w:val="left"/>
        <w:rPr>
          <w:rFonts w:asciiTheme="minorEastAsia" w:eastAsiaTheme="minorEastAsia" w:hAnsiTheme="minorEastAsia"/>
          <w:b/>
          <w:sz w:val="24"/>
        </w:rPr>
      </w:pPr>
    </w:p>
    <w:p w:rsidR="00594660" w:rsidRDefault="00E641D6">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594660" w:rsidRDefault="00E641D6">
      <w:pPr>
        <w:spacing w:line="460" w:lineRule="exact"/>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附件</w:t>
      </w:r>
      <w:r>
        <w:rPr>
          <w:rFonts w:asciiTheme="minorEastAsia" w:eastAsiaTheme="minorEastAsia" w:hAnsiTheme="minorEastAsia" w:hint="eastAsia"/>
          <w:b/>
          <w:sz w:val="24"/>
        </w:rPr>
        <w:t>10</w:t>
      </w:r>
      <w:r>
        <w:rPr>
          <w:rFonts w:asciiTheme="minorEastAsia" w:eastAsiaTheme="minorEastAsia" w:hAnsiTheme="minorEastAsia" w:hint="eastAsia"/>
          <w:b/>
          <w:sz w:val="24"/>
        </w:rPr>
        <w:t>：</w:t>
      </w:r>
      <w:r>
        <w:rPr>
          <w:rFonts w:asciiTheme="minorEastAsia" w:eastAsiaTheme="minorEastAsia" w:hAnsiTheme="minorEastAsia"/>
          <w:b/>
          <w:sz w:val="24"/>
        </w:rPr>
        <w:t>投标人认为需要提交的其他资料</w:t>
      </w:r>
    </w:p>
    <w:p w:rsidR="00594660" w:rsidRDefault="00594660">
      <w:pPr>
        <w:spacing w:line="460" w:lineRule="exact"/>
        <w:ind w:left="192"/>
        <w:rPr>
          <w:rFonts w:asciiTheme="minorEastAsia" w:eastAsiaTheme="minorEastAsia" w:hAnsiTheme="minorEastAsia"/>
          <w:b/>
          <w:sz w:val="24"/>
        </w:rPr>
      </w:pPr>
    </w:p>
    <w:p w:rsidR="00594660" w:rsidRDefault="00594660">
      <w:pPr>
        <w:spacing w:line="460" w:lineRule="exact"/>
        <w:ind w:left="192"/>
        <w:jc w:val="left"/>
        <w:rPr>
          <w:b/>
          <w:sz w:val="24"/>
        </w:rPr>
      </w:pPr>
    </w:p>
    <w:p w:rsidR="00594660" w:rsidRDefault="00594660">
      <w:pPr>
        <w:spacing w:line="460" w:lineRule="exact"/>
        <w:ind w:left="192"/>
        <w:jc w:val="left"/>
        <w:rPr>
          <w:b/>
          <w:sz w:val="24"/>
        </w:rPr>
      </w:pPr>
    </w:p>
    <w:p w:rsidR="00594660" w:rsidRDefault="00E641D6">
      <w:pPr>
        <w:widowControl/>
        <w:jc w:val="left"/>
        <w:rPr>
          <w:b/>
          <w:sz w:val="24"/>
        </w:rPr>
      </w:pPr>
      <w:r>
        <w:rPr>
          <w:b/>
          <w:sz w:val="24"/>
        </w:rPr>
        <w:br w:type="page"/>
      </w:r>
    </w:p>
    <w:p w:rsidR="00594660" w:rsidRDefault="00E641D6">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94660" w:rsidRDefault="00E641D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94660" w:rsidRDefault="00594660">
      <w:pPr>
        <w:autoSpaceDE w:val="0"/>
        <w:autoSpaceDN w:val="0"/>
        <w:adjustRightInd w:val="0"/>
        <w:spacing w:line="520" w:lineRule="exact"/>
        <w:rPr>
          <w:b/>
          <w:kern w:val="0"/>
          <w:sz w:val="24"/>
        </w:rPr>
      </w:pPr>
    </w:p>
    <w:p w:rsidR="00594660" w:rsidRDefault="00E641D6">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594660" w:rsidRDefault="00594660">
      <w:pPr>
        <w:autoSpaceDE w:val="0"/>
        <w:autoSpaceDN w:val="0"/>
        <w:adjustRightInd w:val="0"/>
        <w:spacing w:line="520" w:lineRule="exact"/>
        <w:rPr>
          <w:b/>
          <w:kern w:val="0"/>
          <w:sz w:val="24"/>
        </w:rPr>
      </w:pP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供应商名称：</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法定代表人姓名：</w:t>
      </w:r>
    </w:p>
    <w:p w:rsidR="00594660" w:rsidRDefault="00E641D6" w:rsidP="00CD084A">
      <w:pPr>
        <w:spacing w:beforeLines="30" w:afterLines="70" w:line="540" w:lineRule="exact"/>
        <w:ind w:leftChars="300" w:left="630"/>
        <w:rPr>
          <w:rFonts w:eastAsia="方正楷体简体"/>
          <w:b/>
          <w:sz w:val="34"/>
          <w:szCs w:val="34"/>
        </w:rPr>
      </w:pPr>
      <w:r>
        <w:rPr>
          <w:rFonts w:eastAsia="方正楷体简体" w:hint="eastAsia"/>
          <w:b/>
          <w:sz w:val="34"/>
          <w:szCs w:val="34"/>
        </w:rPr>
        <w:t>磋商代表人姓名：</w:t>
      </w:r>
    </w:p>
    <w:p w:rsidR="00594660" w:rsidRDefault="00594660" w:rsidP="00CD084A">
      <w:pPr>
        <w:spacing w:beforeLines="30" w:afterLines="70" w:line="540" w:lineRule="exact"/>
        <w:ind w:leftChars="300" w:left="630"/>
        <w:rPr>
          <w:rFonts w:eastAsia="方正楷体简体"/>
          <w:b/>
          <w:sz w:val="34"/>
          <w:szCs w:val="34"/>
        </w:rPr>
      </w:pPr>
    </w:p>
    <w:p w:rsidR="00594660" w:rsidRDefault="00594660" w:rsidP="00CD084A">
      <w:pPr>
        <w:spacing w:beforeLines="30" w:afterLines="70" w:line="540" w:lineRule="exact"/>
        <w:ind w:leftChars="300" w:left="630"/>
        <w:rPr>
          <w:rFonts w:eastAsia="方正楷体简体"/>
          <w:b/>
          <w:sz w:val="34"/>
          <w:szCs w:val="34"/>
        </w:rPr>
      </w:pPr>
    </w:p>
    <w:p w:rsidR="00594660" w:rsidRDefault="00594660" w:rsidP="00CD084A">
      <w:pPr>
        <w:spacing w:beforeLines="30" w:afterLines="70" w:line="540" w:lineRule="exact"/>
        <w:ind w:leftChars="300" w:left="630"/>
        <w:rPr>
          <w:rFonts w:eastAsia="方正楷体简体"/>
          <w:b/>
          <w:sz w:val="34"/>
          <w:szCs w:val="34"/>
        </w:rPr>
      </w:pPr>
    </w:p>
    <w:p w:rsidR="00594660" w:rsidRDefault="00594660" w:rsidP="00CD084A">
      <w:pPr>
        <w:spacing w:beforeLines="30" w:afterLines="70" w:line="540" w:lineRule="exact"/>
        <w:ind w:leftChars="300" w:left="630"/>
        <w:rPr>
          <w:rFonts w:eastAsia="方正楷体简体"/>
          <w:b/>
          <w:sz w:val="34"/>
          <w:szCs w:val="34"/>
        </w:rPr>
      </w:pPr>
    </w:p>
    <w:p w:rsidR="00594660" w:rsidRDefault="00E641D6" w:rsidP="00CD084A">
      <w:pPr>
        <w:spacing w:beforeLines="30" w:afterLines="70" w:line="540" w:lineRule="exact"/>
        <w:ind w:leftChars="300" w:left="630"/>
        <w:rPr>
          <w:rFonts w:eastAsia="方正楷体简体"/>
          <w:b/>
          <w:sz w:val="34"/>
          <w:szCs w:val="34"/>
        </w:rPr>
      </w:pPr>
      <w:r>
        <w:rPr>
          <w:rFonts w:eastAsia="方正楷体简体"/>
          <w:b/>
          <w:sz w:val="34"/>
          <w:szCs w:val="34"/>
        </w:rPr>
        <w:t>递交日期：</w:t>
      </w:r>
    </w:p>
    <w:p w:rsidR="00594660" w:rsidRDefault="00E641D6">
      <w:pPr>
        <w:tabs>
          <w:tab w:val="left" w:pos="360"/>
        </w:tabs>
        <w:spacing w:line="560" w:lineRule="exact"/>
        <w:jc w:val="center"/>
        <w:rPr>
          <w:b/>
          <w:sz w:val="24"/>
        </w:rPr>
      </w:pPr>
      <w:r>
        <w:rPr>
          <w:sz w:val="24"/>
        </w:rPr>
        <w:br w:type="page"/>
      </w:r>
      <w:r>
        <w:rPr>
          <w:b/>
          <w:sz w:val="24"/>
        </w:rPr>
        <w:lastRenderedPageBreak/>
        <w:t>报价书</w:t>
      </w:r>
    </w:p>
    <w:p w:rsidR="00594660" w:rsidRDefault="00594660">
      <w:pPr>
        <w:tabs>
          <w:tab w:val="left" w:pos="360"/>
        </w:tabs>
        <w:spacing w:line="560" w:lineRule="exact"/>
        <w:jc w:val="center"/>
        <w:rPr>
          <w:b/>
          <w:sz w:val="24"/>
        </w:rPr>
      </w:pPr>
    </w:p>
    <w:p w:rsidR="00594660" w:rsidRDefault="00E641D6">
      <w:pPr>
        <w:spacing w:line="460" w:lineRule="exact"/>
        <w:rPr>
          <w:sz w:val="24"/>
        </w:rPr>
      </w:pPr>
      <w:r>
        <w:rPr>
          <w:sz w:val="24"/>
        </w:rPr>
        <w:t>致：天津市滨海新区政府采购中心</w:t>
      </w:r>
    </w:p>
    <w:p w:rsidR="00594660" w:rsidRDefault="00E641D6">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594660" w:rsidRDefault="00E641D6">
      <w:pPr>
        <w:spacing w:line="460" w:lineRule="exact"/>
        <w:ind w:left="495"/>
        <w:rPr>
          <w:sz w:val="24"/>
        </w:rPr>
      </w:pPr>
      <w:r>
        <w:rPr>
          <w:sz w:val="24"/>
        </w:rPr>
        <w:t xml:space="preserve">1. </w:t>
      </w:r>
      <w:r>
        <w:rPr>
          <w:sz w:val="24"/>
        </w:rPr>
        <w:t>报价一览表</w:t>
      </w:r>
    </w:p>
    <w:p w:rsidR="00594660" w:rsidRDefault="00E641D6">
      <w:pPr>
        <w:spacing w:line="460" w:lineRule="exact"/>
        <w:ind w:firstLine="480"/>
        <w:rPr>
          <w:sz w:val="24"/>
        </w:rPr>
      </w:pPr>
      <w:r>
        <w:rPr>
          <w:sz w:val="24"/>
        </w:rPr>
        <w:t xml:space="preserve">2. </w:t>
      </w:r>
      <w:r>
        <w:rPr>
          <w:sz w:val="24"/>
        </w:rPr>
        <w:t>报价分项一览表</w:t>
      </w:r>
    </w:p>
    <w:p w:rsidR="00594660" w:rsidRDefault="00E641D6">
      <w:pPr>
        <w:spacing w:line="460" w:lineRule="exact"/>
        <w:rPr>
          <w:sz w:val="24"/>
        </w:rPr>
      </w:pPr>
      <w:r>
        <w:rPr>
          <w:sz w:val="24"/>
        </w:rPr>
        <w:t>据此函，签字代表宣布同意如下：</w:t>
      </w:r>
    </w:p>
    <w:p w:rsidR="00594660" w:rsidRDefault="00E641D6">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594660" w:rsidRDefault="00E641D6">
      <w:pPr>
        <w:spacing w:line="460" w:lineRule="exact"/>
        <w:ind w:left="480"/>
        <w:jc w:val="left"/>
        <w:rPr>
          <w:sz w:val="24"/>
        </w:rPr>
      </w:pPr>
      <w:r>
        <w:rPr>
          <w:sz w:val="24"/>
        </w:rPr>
        <w:t>第一包：</w:t>
      </w:r>
    </w:p>
    <w:p w:rsidR="00594660" w:rsidRDefault="00E641D6">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94660" w:rsidRDefault="00E641D6">
      <w:pPr>
        <w:spacing w:line="460" w:lineRule="exact"/>
        <w:ind w:left="472" w:firstLine="237"/>
        <w:jc w:val="left"/>
        <w:rPr>
          <w:sz w:val="24"/>
        </w:rPr>
      </w:pPr>
      <w:r>
        <w:rPr>
          <w:sz w:val="24"/>
        </w:rPr>
        <w:t>大写</w:t>
      </w:r>
      <w:r>
        <w:rPr>
          <w:sz w:val="24"/>
          <w:u w:val="single"/>
        </w:rPr>
        <w:t xml:space="preserve">                    </w:t>
      </w:r>
      <w:r>
        <w:rPr>
          <w:sz w:val="24"/>
        </w:rPr>
        <w:t>（文字表述）。</w:t>
      </w:r>
    </w:p>
    <w:p w:rsidR="00594660" w:rsidRDefault="00E641D6">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594660" w:rsidRDefault="00E641D6">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594660" w:rsidRDefault="00594660">
      <w:pPr>
        <w:spacing w:line="460" w:lineRule="exact"/>
        <w:ind w:firstLine="471"/>
        <w:rPr>
          <w:sz w:val="24"/>
        </w:rPr>
      </w:pP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594660">
      <w:pPr>
        <w:spacing w:line="460" w:lineRule="exact"/>
        <w:ind w:firstLine="471"/>
        <w:rPr>
          <w:sz w:val="24"/>
        </w:rPr>
      </w:pPr>
    </w:p>
    <w:p w:rsidR="00594660" w:rsidRDefault="00E641D6">
      <w:pPr>
        <w:spacing w:line="460" w:lineRule="exact"/>
        <w:ind w:left="192"/>
        <w:jc w:val="left"/>
        <w:rPr>
          <w:b/>
          <w:sz w:val="24"/>
        </w:rPr>
      </w:pPr>
      <w:r>
        <w:rPr>
          <w:b/>
          <w:sz w:val="24"/>
        </w:rPr>
        <w:br w:type="page"/>
      </w:r>
      <w:r>
        <w:rPr>
          <w:b/>
          <w:sz w:val="24"/>
        </w:rPr>
        <w:lastRenderedPageBreak/>
        <w:t>附件</w:t>
      </w:r>
      <w:r>
        <w:rPr>
          <w:b/>
          <w:sz w:val="24"/>
        </w:rPr>
        <w:t>1</w:t>
      </w:r>
    </w:p>
    <w:p w:rsidR="00594660" w:rsidRDefault="00E641D6">
      <w:pPr>
        <w:tabs>
          <w:tab w:val="left" w:pos="3780"/>
          <w:tab w:val="left" w:pos="3960"/>
        </w:tabs>
        <w:spacing w:line="460" w:lineRule="exact"/>
        <w:jc w:val="center"/>
        <w:rPr>
          <w:b/>
          <w:sz w:val="24"/>
        </w:rPr>
      </w:pPr>
      <w:r>
        <w:rPr>
          <w:b/>
          <w:sz w:val="24"/>
        </w:rPr>
        <w:t>报价分项一览表</w:t>
      </w:r>
    </w:p>
    <w:p w:rsidR="00594660" w:rsidRDefault="00E641D6">
      <w:pPr>
        <w:spacing w:line="460" w:lineRule="exact"/>
        <w:ind w:left="192"/>
        <w:rPr>
          <w:sz w:val="24"/>
        </w:rPr>
      </w:pPr>
      <w:r>
        <w:rPr>
          <w:sz w:val="24"/>
        </w:rPr>
        <w:t>项目名称：</w:t>
      </w:r>
      <w:r>
        <w:rPr>
          <w:sz w:val="24"/>
          <w:u w:val="single"/>
        </w:rPr>
        <w:t xml:space="preserve">                    </w:t>
      </w:r>
    </w:p>
    <w:p w:rsidR="00594660" w:rsidRDefault="00E641D6">
      <w:pPr>
        <w:spacing w:line="460" w:lineRule="exact"/>
        <w:ind w:left="192"/>
        <w:rPr>
          <w:sz w:val="24"/>
        </w:rPr>
      </w:pPr>
      <w:r>
        <w:rPr>
          <w:sz w:val="24"/>
        </w:rPr>
        <w:t>项目编号：</w:t>
      </w:r>
      <w:r>
        <w:rPr>
          <w:sz w:val="24"/>
          <w:u w:val="single"/>
        </w:rPr>
        <w:t xml:space="preserve">                    </w:t>
      </w:r>
    </w:p>
    <w:p w:rsidR="00594660" w:rsidRDefault="00E641D6">
      <w:pPr>
        <w:spacing w:line="460" w:lineRule="exact"/>
        <w:ind w:left="192"/>
        <w:rPr>
          <w:sz w:val="24"/>
        </w:rPr>
      </w:pPr>
      <w:r>
        <w:rPr>
          <w:sz w:val="24"/>
        </w:rPr>
        <w:t>包</w:t>
      </w:r>
      <w:r>
        <w:rPr>
          <w:sz w:val="24"/>
        </w:rPr>
        <w:t xml:space="preserve">    </w:t>
      </w:r>
      <w:r>
        <w:rPr>
          <w:sz w:val="24"/>
        </w:rPr>
        <w:t>号：</w:t>
      </w:r>
      <w:r>
        <w:rPr>
          <w:sz w:val="24"/>
          <w:u w:val="single"/>
        </w:rPr>
        <w:t xml:space="preserve">                    </w:t>
      </w:r>
    </w:p>
    <w:p w:rsidR="00594660" w:rsidRDefault="00E641D6">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3393"/>
        <w:gridCol w:w="3548"/>
      </w:tblGrid>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价格分项组成</w:t>
            </w:r>
          </w:p>
        </w:tc>
        <w:tc>
          <w:tcPr>
            <w:tcW w:w="2218"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报价</w:t>
            </w:r>
          </w:p>
        </w:tc>
      </w:tr>
      <w:tr w:rsidR="00594660">
        <w:trPr>
          <w:cantSplit/>
          <w:jc w:val="center"/>
        </w:trPr>
        <w:tc>
          <w:tcPr>
            <w:tcW w:w="661" w:type="pct"/>
            <w:vMerge w:val="restar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2121" w:type="pct"/>
            <w:vMerge w:val="restar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人员费用</w:t>
            </w: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szCs w:val="21"/>
              </w:rPr>
              <w:t>人员工资：</w:t>
            </w:r>
          </w:p>
        </w:tc>
      </w:tr>
      <w:tr w:rsidR="00594660">
        <w:trPr>
          <w:cantSplit/>
          <w:jc w:val="center"/>
        </w:trPr>
        <w:tc>
          <w:tcPr>
            <w:tcW w:w="661" w:type="pct"/>
            <w:vMerge/>
            <w:vAlign w:val="center"/>
          </w:tcPr>
          <w:p w:rsidR="00594660" w:rsidRDefault="00594660">
            <w:pPr>
              <w:jc w:val="center"/>
              <w:rPr>
                <w:rFonts w:asciiTheme="minorEastAsia" w:eastAsiaTheme="minorEastAsia" w:hAnsiTheme="minorEastAsia"/>
                <w:szCs w:val="21"/>
              </w:rPr>
            </w:pPr>
          </w:p>
        </w:tc>
        <w:tc>
          <w:tcPr>
            <w:tcW w:w="2121" w:type="pct"/>
            <w:vMerge/>
            <w:vAlign w:val="center"/>
          </w:tcPr>
          <w:p w:rsidR="00594660" w:rsidRDefault="00594660">
            <w:pPr>
              <w:jc w:val="center"/>
              <w:rPr>
                <w:rFonts w:asciiTheme="minorEastAsia" w:eastAsiaTheme="minorEastAsia" w:hAnsiTheme="minorEastAsia"/>
                <w:szCs w:val="21"/>
              </w:rPr>
            </w:pP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hint="eastAsia"/>
                <w:szCs w:val="21"/>
              </w:rPr>
              <w:t>社会保险：</w:t>
            </w:r>
          </w:p>
        </w:tc>
      </w:tr>
      <w:tr w:rsidR="00594660">
        <w:trPr>
          <w:cantSplit/>
          <w:jc w:val="center"/>
        </w:trPr>
        <w:tc>
          <w:tcPr>
            <w:tcW w:w="661" w:type="pct"/>
            <w:vMerge/>
            <w:vAlign w:val="center"/>
          </w:tcPr>
          <w:p w:rsidR="00594660" w:rsidRDefault="00594660">
            <w:pPr>
              <w:jc w:val="center"/>
              <w:rPr>
                <w:rFonts w:asciiTheme="minorEastAsia" w:eastAsiaTheme="minorEastAsia" w:hAnsiTheme="minorEastAsia"/>
                <w:szCs w:val="21"/>
              </w:rPr>
            </w:pPr>
          </w:p>
        </w:tc>
        <w:tc>
          <w:tcPr>
            <w:tcW w:w="2121" w:type="pct"/>
            <w:vMerge/>
            <w:vAlign w:val="center"/>
          </w:tcPr>
          <w:p w:rsidR="00594660" w:rsidRDefault="00594660">
            <w:pPr>
              <w:jc w:val="center"/>
              <w:rPr>
                <w:rFonts w:asciiTheme="minorEastAsia" w:eastAsiaTheme="minorEastAsia" w:hAnsiTheme="minorEastAsia"/>
                <w:szCs w:val="21"/>
              </w:rPr>
            </w:pP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hint="eastAsia"/>
                <w:szCs w:val="21"/>
              </w:rPr>
              <w:t>住房公积金：</w:t>
            </w:r>
          </w:p>
        </w:tc>
      </w:tr>
      <w:tr w:rsidR="00594660">
        <w:trPr>
          <w:cantSplit/>
          <w:jc w:val="center"/>
        </w:trPr>
        <w:tc>
          <w:tcPr>
            <w:tcW w:w="661" w:type="pct"/>
            <w:vMerge/>
            <w:vAlign w:val="center"/>
          </w:tcPr>
          <w:p w:rsidR="00594660" w:rsidRDefault="00594660">
            <w:pPr>
              <w:jc w:val="center"/>
              <w:rPr>
                <w:rFonts w:asciiTheme="minorEastAsia" w:eastAsiaTheme="minorEastAsia" w:hAnsiTheme="minorEastAsia"/>
                <w:szCs w:val="21"/>
              </w:rPr>
            </w:pPr>
          </w:p>
        </w:tc>
        <w:tc>
          <w:tcPr>
            <w:tcW w:w="2121" w:type="pct"/>
            <w:vMerge/>
            <w:vAlign w:val="center"/>
          </w:tcPr>
          <w:p w:rsidR="00594660" w:rsidRDefault="00594660">
            <w:pPr>
              <w:jc w:val="center"/>
              <w:rPr>
                <w:rFonts w:asciiTheme="minorEastAsia" w:eastAsiaTheme="minorEastAsia" w:hAnsiTheme="minorEastAsia"/>
                <w:szCs w:val="21"/>
              </w:rPr>
            </w:pP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szCs w:val="21"/>
              </w:rPr>
              <w:t>福利</w:t>
            </w:r>
            <w:r>
              <w:rPr>
                <w:rFonts w:asciiTheme="minorEastAsia" w:eastAsiaTheme="minorEastAsia" w:hAnsiTheme="minorEastAsia" w:hint="eastAsia"/>
                <w:szCs w:val="21"/>
              </w:rPr>
              <w:t>费</w:t>
            </w:r>
            <w:r>
              <w:rPr>
                <w:rFonts w:asciiTheme="minorEastAsia" w:eastAsiaTheme="minorEastAsia" w:hAnsiTheme="minorEastAsia"/>
                <w:szCs w:val="21"/>
              </w:rPr>
              <w:t>：</w:t>
            </w:r>
          </w:p>
        </w:tc>
      </w:tr>
      <w:tr w:rsidR="00594660">
        <w:trPr>
          <w:cantSplit/>
          <w:jc w:val="center"/>
        </w:trPr>
        <w:tc>
          <w:tcPr>
            <w:tcW w:w="661" w:type="pct"/>
            <w:vMerge/>
            <w:vAlign w:val="center"/>
          </w:tcPr>
          <w:p w:rsidR="00594660" w:rsidRDefault="00594660">
            <w:pPr>
              <w:jc w:val="center"/>
              <w:rPr>
                <w:rFonts w:asciiTheme="minorEastAsia" w:eastAsiaTheme="minorEastAsia" w:hAnsiTheme="minorEastAsia"/>
                <w:szCs w:val="21"/>
              </w:rPr>
            </w:pPr>
          </w:p>
        </w:tc>
        <w:tc>
          <w:tcPr>
            <w:tcW w:w="2121" w:type="pct"/>
            <w:vMerge/>
            <w:vAlign w:val="center"/>
          </w:tcPr>
          <w:p w:rsidR="00594660" w:rsidRDefault="00594660">
            <w:pPr>
              <w:jc w:val="center"/>
              <w:rPr>
                <w:rFonts w:asciiTheme="minorEastAsia" w:eastAsiaTheme="minorEastAsia" w:hAnsiTheme="minorEastAsia"/>
                <w:szCs w:val="21"/>
              </w:rPr>
            </w:pP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hint="eastAsia"/>
                <w:szCs w:val="21"/>
              </w:rPr>
              <w:t>加班费</w:t>
            </w:r>
            <w:r>
              <w:rPr>
                <w:rFonts w:asciiTheme="minorEastAsia" w:eastAsiaTheme="minorEastAsia" w:hAnsiTheme="minorEastAsia"/>
                <w:szCs w:val="21"/>
              </w:rPr>
              <w:t>：</w:t>
            </w:r>
          </w:p>
        </w:tc>
      </w:tr>
      <w:tr w:rsidR="00594660">
        <w:trPr>
          <w:cantSplit/>
          <w:jc w:val="center"/>
        </w:trPr>
        <w:tc>
          <w:tcPr>
            <w:tcW w:w="661" w:type="pct"/>
            <w:vMerge/>
            <w:vAlign w:val="center"/>
          </w:tcPr>
          <w:p w:rsidR="00594660" w:rsidRDefault="00594660">
            <w:pPr>
              <w:jc w:val="center"/>
              <w:rPr>
                <w:rFonts w:asciiTheme="minorEastAsia" w:eastAsiaTheme="minorEastAsia" w:hAnsiTheme="minorEastAsia"/>
                <w:szCs w:val="21"/>
              </w:rPr>
            </w:pPr>
          </w:p>
        </w:tc>
        <w:tc>
          <w:tcPr>
            <w:tcW w:w="2121" w:type="pct"/>
            <w:vMerge/>
            <w:vAlign w:val="center"/>
          </w:tcPr>
          <w:p w:rsidR="00594660" w:rsidRDefault="00594660">
            <w:pPr>
              <w:jc w:val="center"/>
              <w:rPr>
                <w:rFonts w:asciiTheme="minorEastAsia" w:eastAsiaTheme="minorEastAsia" w:hAnsiTheme="minorEastAsia"/>
                <w:szCs w:val="21"/>
              </w:rPr>
            </w:pPr>
          </w:p>
        </w:tc>
        <w:tc>
          <w:tcPr>
            <w:tcW w:w="2218" w:type="pct"/>
            <w:vAlign w:val="center"/>
          </w:tcPr>
          <w:p w:rsidR="00594660" w:rsidRDefault="00E641D6">
            <w:pPr>
              <w:jc w:val="left"/>
              <w:rPr>
                <w:rFonts w:asciiTheme="minorEastAsia" w:eastAsiaTheme="minorEastAsia" w:hAnsiTheme="minorEastAsia"/>
                <w:szCs w:val="21"/>
              </w:rPr>
            </w:pPr>
            <w:r>
              <w:rPr>
                <w:rFonts w:asciiTheme="minorEastAsia" w:eastAsiaTheme="minorEastAsia" w:hAnsiTheme="minorEastAsia" w:hint="eastAsia"/>
                <w:szCs w:val="21"/>
              </w:rPr>
              <w:t>其他：</w:t>
            </w:r>
          </w:p>
        </w:tc>
      </w:tr>
      <w:tr w:rsidR="00594660">
        <w:trPr>
          <w:cantSplit/>
          <w:trHeight w:val="129"/>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日常运行维护工具耗材费用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trHeight w:val="60"/>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hint="eastAsia"/>
                <w:szCs w:val="21"/>
              </w:rPr>
              <w:t>保洁</w:t>
            </w:r>
            <w:r>
              <w:rPr>
                <w:rFonts w:asciiTheme="minorEastAsia" w:eastAsiaTheme="minorEastAsia" w:hAnsiTheme="minorEastAsia"/>
                <w:szCs w:val="21"/>
              </w:rPr>
              <w:t>工具耗材费用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trHeight w:val="60"/>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秩序维护</w:t>
            </w:r>
            <w:r>
              <w:rPr>
                <w:rFonts w:asciiTheme="minorEastAsia" w:eastAsiaTheme="minorEastAsia" w:hAnsiTheme="minorEastAsia" w:hint="eastAsia"/>
                <w:szCs w:val="21"/>
              </w:rPr>
              <w:t>工具耗材</w:t>
            </w:r>
            <w:r>
              <w:rPr>
                <w:rFonts w:asciiTheme="minorEastAsia" w:eastAsiaTheme="minorEastAsia" w:hAnsiTheme="minorEastAsia"/>
                <w:szCs w:val="21"/>
              </w:rPr>
              <w:t>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绿化养护费用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hint="eastAsia"/>
                <w:szCs w:val="21"/>
              </w:rPr>
              <w:t>服装费用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办公费用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固定资产折旧</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利润</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税金</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66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2121" w:type="pct"/>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其他需要列明的费用</w:t>
            </w:r>
          </w:p>
        </w:tc>
        <w:tc>
          <w:tcPr>
            <w:tcW w:w="2218" w:type="pct"/>
            <w:vAlign w:val="center"/>
          </w:tcPr>
          <w:p w:rsidR="00594660" w:rsidRDefault="00594660">
            <w:pPr>
              <w:jc w:val="left"/>
              <w:rPr>
                <w:rFonts w:asciiTheme="minorEastAsia" w:eastAsiaTheme="minorEastAsia" w:hAnsiTheme="minorEastAsia"/>
                <w:szCs w:val="21"/>
              </w:rPr>
            </w:pPr>
          </w:p>
        </w:tc>
      </w:tr>
      <w:tr w:rsidR="00594660">
        <w:trPr>
          <w:cantSplit/>
          <w:jc w:val="center"/>
        </w:trPr>
        <w:tc>
          <w:tcPr>
            <w:tcW w:w="2782" w:type="pct"/>
            <w:gridSpan w:val="2"/>
            <w:vAlign w:val="center"/>
          </w:tcPr>
          <w:p w:rsidR="00594660" w:rsidRDefault="00E641D6">
            <w:pPr>
              <w:jc w:val="center"/>
              <w:rPr>
                <w:rFonts w:asciiTheme="minorEastAsia" w:eastAsiaTheme="minorEastAsia" w:hAnsiTheme="minorEastAsia"/>
                <w:szCs w:val="21"/>
              </w:rPr>
            </w:pPr>
            <w:r>
              <w:rPr>
                <w:rFonts w:asciiTheme="minorEastAsia" w:eastAsiaTheme="minorEastAsia" w:hAnsiTheme="minorEastAsia"/>
                <w:szCs w:val="21"/>
              </w:rPr>
              <w:t>合计</w:t>
            </w:r>
          </w:p>
        </w:tc>
        <w:tc>
          <w:tcPr>
            <w:tcW w:w="2218" w:type="pct"/>
            <w:vAlign w:val="center"/>
          </w:tcPr>
          <w:p w:rsidR="00594660" w:rsidRDefault="00594660">
            <w:pPr>
              <w:jc w:val="left"/>
              <w:rPr>
                <w:rFonts w:asciiTheme="minorEastAsia" w:eastAsiaTheme="minorEastAsia" w:hAnsiTheme="minorEastAsia"/>
                <w:szCs w:val="21"/>
              </w:rPr>
            </w:pPr>
          </w:p>
        </w:tc>
      </w:tr>
    </w:tbl>
    <w:p w:rsidR="00594660" w:rsidRDefault="00E641D6">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94660" w:rsidRDefault="00E641D6">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94660" w:rsidRDefault="00E641D6">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94660" w:rsidRDefault="00E641D6">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594660" w:rsidRDefault="00E641D6">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594660" w:rsidRDefault="00E641D6">
      <w:pPr>
        <w:spacing w:line="360" w:lineRule="auto"/>
        <w:ind w:firstLineChars="1700" w:firstLine="4080"/>
        <w:rPr>
          <w:sz w:val="24"/>
        </w:rPr>
      </w:pPr>
      <w:r>
        <w:rPr>
          <w:sz w:val="24"/>
        </w:rPr>
        <w:t>投标人名称：</w:t>
      </w:r>
    </w:p>
    <w:p w:rsidR="00594660" w:rsidRDefault="00E641D6">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94660" w:rsidRDefault="00E641D6">
      <w:pPr>
        <w:widowControl/>
        <w:jc w:val="left"/>
        <w:rPr>
          <w:b/>
          <w:sz w:val="24"/>
        </w:rPr>
      </w:pPr>
      <w:r>
        <w:rPr>
          <w:b/>
          <w:sz w:val="24"/>
        </w:rPr>
        <w:br w:type="page"/>
      </w:r>
    </w:p>
    <w:p w:rsidR="00594660" w:rsidRDefault="00E641D6">
      <w:pPr>
        <w:spacing w:line="460" w:lineRule="exact"/>
        <w:rPr>
          <w:b/>
          <w:sz w:val="24"/>
        </w:rPr>
      </w:pPr>
      <w:r>
        <w:rPr>
          <w:b/>
          <w:sz w:val="24"/>
        </w:rPr>
        <w:lastRenderedPageBreak/>
        <w:t>附件</w:t>
      </w:r>
      <w:r>
        <w:rPr>
          <w:b/>
          <w:sz w:val="24"/>
        </w:rPr>
        <w:t>2</w:t>
      </w:r>
    </w:p>
    <w:p w:rsidR="00594660" w:rsidRDefault="00E641D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594660" w:rsidRDefault="00E641D6">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356"/>
        <w:gridCol w:w="1512"/>
        <w:gridCol w:w="1416"/>
        <w:gridCol w:w="1296"/>
        <w:gridCol w:w="1663"/>
        <w:gridCol w:w="1116"/>
        <w:gridCol w:w="1116"/>
      </w:tblGrid>
      <w:tr w:rsidR="00594660">
        <w:trPr>
          <w:cantSplit/>
          <w:trHeight w:val="643"/>
          <w:jc w:val="center"/>
        </w:trPr>
        <w:tc>
          <w:tcPr>
            <w:tcW w:w="876" w:type="dxa"/>
            <w:vAlign w:val="center"/>
          </w:tcPr>
          <w:p w:rsidR="00594660" w:rsidRDefault="00E641D6">
            <w:pPr>
              <w:jc w:val="center"/>
              <w:rPr>
                <w:sz w:val="24"/>
                <w:szCs w:val="24"/>
              </w:rPr>
            </w:pPr>
            <w:r>
              <w:rPr>
                <w:rFonts w:hint="eastAsia"/>
                <w:sz w:val="24"/>
                <w:szCs w:val="24"/>
              </w:rPr>
              <w:t>序号</w:t>
            </w:r>
          </w:p>
        </w:tc>
        <w:tc>
          <w:tcPr>
            <w:tcW w:w="1356" w:type="dxa"/>
            <w:vAlign w:val="center"/>
          </w:tcPr>
          <w:p w:rsidR="00594660" w:rsidRDefault="00E641D6">
            <w:pPr>
              <w:jc w:val="center"/>
              <w:rPr>
                <w:sz w:val="24"/>
                <w:szCs w:val="24"/>
              </w:rPr>
            </w:pPr>
            <w:r>
              <w:rPr>
                <w:sz w:val="24"/>
                <w:szCs w:val="24"/>
              </w:rPr>
              <w:t>具体岗位</w:t>
            </w:r>
          </w:p>
        </w:tc>
        <w:tc>
          <w:tcPr>
            <w:tcW w:w="1512" w:type="dxa"/>
            <w:vAlign w:val="center"/>
          </w:tcPr>
          <w:p w:rsidR="00594660" w:rsidRDefault="00E641D6">
            <w:pPr>
              <w:jc w:val="center"/>
              <w:rPr>
                <w:sz w:val="24"/>
                <w:szCs w:val="24"/>
              </w:rPr>
            </w:pPr>
            <w:r>
              <w:rPr>
                <w:sz w:val="24"/>
                <w:szCs w:val="24"/>
              </w:rPr>
              <w:t>人数（人）</w:t>
            </w:r>
          </w:p>
        </w:tc>
        <w:tc>
          <w:tcPr>
            <w:tcW w:w="1416" w:type="dxa"/>
            <w:vAlign w:val="center"/>
          </w:tcPr>
          <w:p w:rsidR="00594660" w:rsidRDefault="00E641D6">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594660" w:rsidRDefault="00E641D6">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663" w:type="dxa"/>
            <w:vAlign w:val="center"/>
          </w:tcPr>
          <w:p w:rsidR="00594660" w:rsidRDefault="00E641D6">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594660" w:rsidRDefault="00E641D6">
            <w:pPr>
              <w:jc w:val="center"/>
              <w:rPr>
                <w:sz w:val="24"/>
                <w:szCs w:val="24"/>
              </w:rPr>
            </w:pPr>
            <w:r>
              <w:rPr>
                <w:sz w:val="24"/>
                <w:szCs w:val="24"/>
              </w:rPr>
              <w:t>月小计</w:t>
            </w:r>
          </w:p>
        </w:tc>
        <w:tc>
          <w:tcPr>
            <w:tcW w:w="1116" w:type="dxa"/>
            <w:vAlign w:val="center"/>
          </w:tcPr>
          <w:p w:rsidR="00594660" w:rsidRDefault="00E641D6">
            <w:pPr>
              <w:jc w:val="center"/>
              <w:rPr>
                <w:sz w:val="24"/>
                <w:szCs w:val="24"/>
              </w:rPr>
            </w:pPr>
            <w:r>
              <w:rPr>
                <w:rFonts w:hAnsiTheme="minorEastAsia" w:hint="eastAsia"/>
                <w:sz w:val="24"/>
                <w:szCs w:val="24"/>
              </w:rPr>
              <w:t>磋商</w:t>
            </w:r>
            <w:r>
              <w:rPr>
                <w:rFonts w:hAnsiTheme="minorEastAsia"/>
                <w:sz w:val="24"/>
                <w:szCs w:val="24"/>
              </w:rPr>
              <w:t>文件规定的服务期</w:t>
            </w:r>
            <w:r>
              <w:rPr>
                <w:rFonts w:hAnsiTheme="minorEastAsia" w:hint="eastAsia"/>
                <w:sz w:val="24"/>
                <w:szCs w:val="24"/>
              </w:rPr>
              <w:t>小计</w:t>
            </w:r>
          </w:p>
        </w:tc>
      </w:tr>
      <w:tr w:rsidR="00594660">
        <w:trPr>
          <w:cantSplit/>
          <w:trHeight w:val="643"/>
          <w:jc w:val="center"/>
        </w:trPr>
        <w:tc>
          <w:tcPr>
            <w:tcW w:w="876" w:type="dxa"/>
            <w:vAlign w:val="center"/>
          </w:tcPr>
          <w:p w:rsidR="00594660" w:rsidRDefault="00594660">
            <w:pPr>
              <w:jc w:val="center"/>
              <w:rPr>
                <w:sz w:val="24"/>
                <w:szCs w:val="24"/>
              </w:rPr>
            </w:pPr>
          </w:p>
        </w:tc>
        <w:tc>
          <w:tcPr>
            <w:tcW w:w="1356" w:type="dxa"/>
            <w:vAlign w:val="center"/>
          </w:tcPr>
          <w:p w:rsidR="00594660" w:rsidRDefault="00594660">
            <w:pPr>
              <w:jc w:val="center"/>
              <w:rPr>
                <w:sz w:val="24"/>
                <w:szCs w:val="24"/>
              </w:rPr>
            </w:pPr>
          </w:p>
        </w:tc>
        <w:tc>
          <w:tcPr>
            <w:tcW w:w="1512" w:type="dxa"/>
            <w:vAlign w:val="center"/>
          </w:tcPr>
          <w:p w:rsidR="00594660" w:rsidRDefault="00594660">
            <w:pPr>
              <w:jc w:val="center"/>
              <w:rPr>
                <w:sz w:val="24"/>
                <w:szCs w:val="24"/>
              </w:rPr>
            </w:pPr>
          </w:p>
        </w:tc>
        <w:tc>
          <w:tcPr>
            <w:tcW w:w="1416" w:type="dxa"/>
            <w:vAlign w:val="center"/>
          </w:tcPr>
          <w:p w:rsidR="00594660" w:rsidRDefault="00594660">
            <w:pPr>
              <w:jc w:val="center"/>
              <w:rPr>
                <w:sz w:val="24"/>
                <w:szCs w:val="24"/>
              </w:rPr>
            </w:pPr>
          </w:p>
        </w:tc>
        <w:tc>
          <w:tcPr>
            <w:tcW w:w="1296" w:type="dxa"/>
            <w:vAlign w:val="center"/>
          </w:tcPr>
          <w:p w:rsidR="00594660" w:rsidRDefault="00594660">
            <w:pPr>
              <w:jc w:val="center"/>
              <w:rPr>
                <w:sz w:val="24"/>
                <w:szCs w:val="24"/>
              </w:rPr>
            </w:pPr>
          </w:p>
        </w:tc>
        <w:tc>
          <w:tcPr>
            <w:tcW w:w="1663"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r>
      <w:tr w:rsidR="00594660">
        <w:trPr>
          <w:cantSplit/>
          <w:trHeight w:val="643"/>
          <w:jc w:val="center"/>
        </w:trPr>
        <w:tc>
          <w:tcPr>
            <w:tcW w:w="876" w:type="dxa"/>
            <w:vAlign w:val="center"/>
          </w:tcPr>
          <w:p w:rsidR="00594660" w:rsidRDefault="00594660">
            <w:pPr>
              <w:jc w:val="center"/>
              <w:rPr>
                <w:sz w:val="24"/>
                <w:szCs w:val="24"/>
              </w:rPr>
            </w:pPr>
          </w:p>
        </w:tc>
        <w:tc>
          <w:tcPr>
            <w:tcW w:w="1356" w:type="dxa"/>
            <w:vAlign w:val="center"/>
          </w:tcPr>
          <w:p w:rsidR="00594660" w:rsidRDefault="00594660">
            <w:pPr>
              <w:jc w:val="center"/>
              <w:rPr>
                <w:sz w:val="24"/>
                <w:szCs w:val="24"/>
              </w:rPr>
            </w:pPr>
          </w:p>
        </w:tc>
        <w:tc>
          <w:tcPr>
            <w:tcW w:w="1512" w:type="dxa"/>
            <w:vAlign w:val="center"/>
          </w:tcPr>
          <w:p w:rsidR="00594660" w:rsidRDefault="00594660">
            <w:pPr>
              <w:jc w:val="center"/>
              <w:rPr>
                <w:sz w:val="24"/>
                <w:szCs w:val="24"/>
              </w:rPr>
            </w:pPr>
          </w:p>
        </w:tc>
        <w:tc>
          <w:tcPr>
            <w:tcW w:w="1416" w:type="dxa"/>
            <w:vAlign w:val="center"/>
          </w:tcPr>
          <w:p w:rsidR="00594660" w:rsidRDefault="00594660">
            <w:pPr>
              <w:jc w:val="center"/>
              <w:rPr>
                <w:sz w:val="24"/>
                <w:szCs w:val="24"/>
              </w:rPr>
            </w:pPr>
          </w:p>
        </w:tc>
        <w:tc>
          <w:tcPr>
            <w:tcW w:w="1296" w:type="dxa"/>
            <w:vAlign w:val="center"/>
          </w:tcPr>
          <w:p w:rsidR="00594660" w:rsidRDefault="00594660">
            <w:pPr>
              <w:jc w:val="center"/>
              <w:rPr>
                <w:sz w:val="24"/>
                <w:szCs w:val="24"/>
              </w:rPr>
            </w:pPr>
          </w:p>
        </w:tc>
        <w:tc>
          <w:tcPr>
            <w:tcW w:w="1663"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r>
      <w:tr w:rsidR="00594660">
        <w:trPr>
          <w:cantSplit/>
          <w:trHeight w:val="643"/>
          <w:jc w:val="center"/>
        </w:trPr>
        <w:tc>
          <w:tcPr>
            <w:tcW w:w="876" w:type="dxa"/>
            <w:vAlign w:val="center"/>
          </w:tcPr>
          <w:p w:rsidR="00594660" w:rsidRDefault="00594660">
            <w:pPr>
              <w:jc w:val="center"/>
              <w:rPr>
                <w:sz w:val="24"/>
                <w:szCs w:val="24"/>
              </w:rPr>
            </w:pPr>
          </w:p>
        </w:tc>
        <w:tc>
          <w:tcPr>
            <w:tcW w:w="1356" w:type="dxa"/>
            <w:vAlign w:val="center"/>
          </w:tcPr>
          <w:p w:rsidR="00594660" w:rsidRDefault="00594660">
            <w:pPr>
              <w:jc w:val="center"/>
              <w:rPr>
                <w:sz w:val="24"/>
                <w:szCs w:val="24"/>
              </w:rPr>
            </w:pPr>
          </w:p>
        </w:tc>
        <w:tc>
          <w:tcPr>
            <w:tcW w:w="1512" w:type="dxa"/>
            <w:vAlign w:val="center"/>
          </w:tcPr>
          <w:p w:rsidR="00594660" w:rsidRDefault="00594660">
            <w:pPr>
              <w:jc w:val="center"/>
              <w:rPr>
                <w:sz w:val="24"/>
                <w:szCs w:val="24"/>
              </w:rPr>
            </w:pPr>
          </w:p>
        </w:tc>
        <w:tc>
          <w:tcPr>
            <w:tcW w:w="1416" w:type="dxa"/>
            <w:vAlign w:val="center"/>
          </w:tcPr>
          <w:p w:rsidR="00594660" w:rsidRDefault="00594660">
            <w:pPr>
              <w:jc w:val="center"/>
              <w:rPr>
                <w:sz w:val="24"/>
                <w:szCs w:val="24"/>
              </w:rPr>
            </w:pPr>
          </w:p>
        </w:tc>
        <w:tc>
          <w:tcPr>
            <w:tcW w:w="1296" w:type="dxa"/>
            <w:vAlign w:val="center"/>
          </w:tcPr>
          <w:p w:rsidR="00594660" w:rsidRDefault="00594660">
            <w:pPr>
              <w:jc w:val="center"/>
              <w:rPr>
                <w:sz w:val="24"/>
                <w:szCs w:val="24"/>
              </w:rPr>
            </w:pPr>
          </w:p>
        </w:tc>
        <w:tc>
          <w:tcPr>
            <w:tcW w:w="1663"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r>
      <w:tr w:rsidR="00594660">
        <w:trPr>
          <w:cantSplit/>
          <w:trHeight w:val="643"/>
          <w:jc w:val="center"/>
        </w:trPr>
        <w:tc>
          <w:tcPr>
            <w:tcW w:w="876" w:type="dxa"/>
            <w:vAlign w:val="center"/>
          </w:tcPr>
          <w:p w:rsidR="00594660" w:rsidRDefault="00594660">
            <w:pPr>
              <w:jc w:val="center"/>
              <w:rPr>
                <w:sz w:val="24"/>
                <w:szCs w:val="24"/>
              </w:rPr>
            </w:pPr>
          </w:p>
        </w:tc>
        <w:tc>
          <w:tcPr>
            <w:tcW w:w="1356" w:type="dxa"/>
            <w:vAlign w:val="center"/>
          </w:tcPr>
          <w:p w:rsidR="00594660" w:rsidRDefault="00594660">
            <w:pPr>
              <w:jc w:val="center"/>
              <w:rPr>
                <w:sz w:val="24"/>
                <w:szCs w:val="24"/>
              </w:rPr>
            </w:pPr>
          </w:p>
        </w:tc>
        <w:tc>
          <w:tcPr>
            <w:tcW w:w="1512" w:type="dxa"/>
            <w:vAlign w:val="center"/>
          </w:tcPr>
          <w:p w:rsidR="00594660" w:rsidRDefault="00594660">
            <w:pPr>
              <w:jc w:val="center"/>
              <w:rPr>
                <w:sz w:val="24"/>
                <w:szCs w:val="24"/>
              </w:rPr>
            </w:pPr>
          </w:p>
        </w:tc>
        <w:tc>
          <w:tcPr>
            <w:tcW w:w="1416" w:type="dxa"/>
            <w:vAlign w:val="center"/>
          </w:tcPr>
          <w:p w:rsidR="00594660" w:rsidRDefault="00594660">
            <w:pPr>
              <w:jc w:val="center"/>
              <w:rPr>
                <w:sz w:val="24"/>
                <w:szCs w:val="24"/>
              </w:rPr>
            </w:pPr>
          </w:p>
        </w:tc>
        <w:tc>
          <w:tcPr>
            <w:tcW w:w="1296" w:type="dxa"/>
            <w:vAlign w:val="center"/>
          </w:tcPr>
          <w:p w:rsidR="00594660" w:rsidRDefault="00594660">
            <w:pPr>
              <w:jc w:val="center"/>
              <w:rPr>
                <w:sz w:val="24"/>
                <w:szCs w:val="24"/>
              </w:rPr>
            </w:pPr>
          </w:p>
        </w:tc>
        <w:tc>
          <w:tcPr>
            <w:tcW w:w="1663"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r>
      <w:tr w:rsidR="00594660">
        <w:trPr>
          <w:cantSplit/>
          <w:trHeight w:val="643"/>
          <w:jc w:val="center"/>
        </w:trPr>
        <w:tc>
          <w:tcPr>
            <w:tcW w:w="8119" w:type="dxa"/>
            <w:gridSpan w:val="6"/>
            <w:vAlign w:val="center"/>
          </w:tcPr>
          <w:p w:rsidR="00594660" w:rsidRDefault="00E641D6">
            <w:pPr>
              <w:jc w:val="center"/>
              <w:rPr>
                <w:sz w:val="24"/>
                <w:szCs w:val="24"/>
              </w:rPr>
            </w:pPr>
            <w:r>
              <w:rPr>
                <w:rFonts w:hint="eastAsia"/>
                <w:sz w:val="24"/>
                <w:szCs w:val="24"/>
              </w:rPr>
              <w:t>人员费用合计</w:t>
            </w:r>
          </w:p>
        </w:tc>
        <w:tc>
          <w:tcPr>
            <w:tcW w:w="1116" w:type="dxa"/>
            <w:vAlign w:val="center"/>
          </w:tcPr>
          <w:p w:rsidR="00594660" w:rsidRDefault="00594660">
            <w:pPr>
              <w:jc w:val="center"/>
              <w:rPr>
                <w:sz w:val="24"/>
                <w:szCs w:val="24"/>
              </w:rPr>
            </w:pPr>
          </w:p>
        </w:tc>
        <w:tc>
          <w:tcPr>
            <w:tcW w:w="1116" w:type="dxa"/>
            <w:vAlign w:val="center"/>
          </w:tcPr>
          <w:p w:rsidR="00594660" w:rsidRDefault="00594660">
            <w:pPr>
              <w:jc w:val="center"/>
              <w:rPr>
                <w:sz w:val="24"/>
                <w:szCs w:val="24"/>
              </w:rPr>
            </w:pPr>
          </w:p>
        </w:tc>
      </w:tr>
    </w:tbl>
    <w:p w:rsidR="00594660" w:rsidRDefault="00E641D6">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594660" w:rsidRDefault="00E641D6" w:rsidP="00CD084A">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594660" w:rsidRDefault="00E641D6" w:rsidP="00CD084A">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594660" w:rsidRDefault="00E641D6" w:rsidP="00CD084A">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w:t>
      </w:r>
      <w:r>
        <w:rPr>
          <w:b/>
          <w:color w:val="000000"/>
          <w:sz w:val="24"/>
        </w:rPr>
        <w:t>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rFonts w:hAnsiTheme="minorEastAsia" w:hint="eastAsia"/>
          <w:b/>
          <w:color w:val="000000"/>
          <w:sz w:val="24"/>
        </w:rPr>
        <w:t>磋商</w:t>
      </w:r>
      <w:r>
        <w:rPr>
          <w:rFonts w:hAnsiTheme="minorEastAsia"/>
          <w:b/>
          <w:color w:val="000000"/>
          <w:sz w:val="24"/>
        </w:rPr>
        <w:t>文件规定的服务</w:t>
      </w:r>
      <w:r>
        <w:rPr>
          <w:rFonts w:hAnsiTheme="minorEastAsia" w:hint="eastAsia"/>
          <w:b/>
          <w:color w:val="000000"/>
          <w:sz w:val="24"/>
        </w:rPr>
        <w:t>月数</w:t>
      </w:r>
    </w:p>
    <w:p w:rsidR="00594660" w:rsidRDefault="00594660">
      <w:pPr>
        <w:autoSpaceDE w:val="0"/>
        <w:autoSpaceDN w:val="0"/>
        <w:adjustRightInd w:val="0"/>
        <w:spacing w:line="360" w:lineRule="auto"/>
        <w:rPr>
          <w:b/>
          <w:color w:val="000000"/>
          <w:sz w:val="24"/>
        </w:rPr>
      </w:pPr>
    </w:p>
    <w:p w:rsidR="00594660" w:rsidRDefault="00594660">
      <w:pPr>
        <w:autoSpaceDE w:val="0"/>
        <w:autoSpaceDN w:val="0"/>
        <w:adjustRightInd w:val="0"/>
        <w:spacing w:line="360" w:lineRule="auto"/>
        <w:rPr>
          <w:b/>
          <w:color w:val="000000"/>
          <w:sz w:val="24"/>
        </w:rPr>
      </w:pPr>
    </w:p>
    <w:p w:rsidR="00594660" w:rsidRDefault="00E641D6">
      <w:pPr>
        <w:spacing w:line="360" w:lineRule="auto"/>
        <w:ind w:firstLineChars="1700" w:firstLine="4080"/>
        <w:rPr>
          <w:sz w:val="24"/>
        </w:rPr>
      </w:pPr>
      <w:r>
        <w:rPr>
          <w:sz w:val="24"/>
        </w:rPr>
        <w:t>投标人名称：</w:t>
      </w:r>
    </w:p>
    <w:p w:rsidR="00594660" w:rsidRDefault="00594660">
      <w:pPr>
        <w:spacing w:line="360" w:lineRule="auto"/>
        <w:ind w:firstLineChars="1700" w:firstLine="4080"/>
        <w:rPr>
          <w:sz w:val="24"/>
        </w:rPr>
      </w:pPr>
    </w:p>
    <w:p w:rsidR="00594660" w:rsidRDefault="00E641D6">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594660" w:rsidRDefault="00594660">
      <w:pPr>
        <w:spacing w:line="360" w:lineRule="auto"/>
        <w:ind w:firstLineChars="1700" w:firstLine="4080"/>
        <w:rPr>
          <w:sz w:val="24"/>
        </w:rPr>
      </w:pPr>
    </w:p>
    <w:p w:rsidR="00594660" w:rsidRDefault="00594660">
      <w:pPr>
        <w:spacing w:line="460" w:lineRule="exact"/>
        <w:jc w:val="left"/>
        <w:rPr>
          <w:sz w:val="24"/>
        </w:rPr>
      </w:pPr>
    </w:p>
    <w:sectPr w:rsidR="00594660" w:rsidSect="00594660">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D6" w:rsidRDefault="00E641D6" w:rsidP="00594660">
      <w:r>
        <w:separator/>
      </w:r>
    </w:p>
  </w:endnote>
  <w:endnote w:type="continuationSeparator" w:id="0">
    <w:p w:rsidR="00E641D6" w:rsidRDefault="00E641D6" w:rsidP="005946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华文仿宋"/>
    <w:charset w:val="00"/>
    <w:family w:val="roman"/>
    <w:pitch w:val="default"/>
    <w:sig w:usb0="00000000" w:usb1="00000000" w:usb2="00000000" w:usb3="00000000" w:csb0="00040001" w:csb1="00000000"/>
  </w:font>
  <w:font w:name=".......">
    <w:altName w:val="华文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0000000" w:usb2="00000010" w:usb3="00000000" w:csb0="00040000" w:csb1="00000000"/>
  </w:font>
  <w:font w:name="����">
    <w:altName w:val="华文仿宋"/>
    <w:charset w:val="00"/>
    <w:family w:val="auto"/>
    <w:pitch w:val="default"/>
    <w:sig w:usb0="00000000" w:usb1="00000000" w:usb2="00000000" w:usb3="00000000" w:csb0="00040001" w:csb1="00000000"/>
  </w:font>
  <w:font w:name="方正行楷简体">
    <w:altName w:val="华文行楷"/>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黑体"/>
    <w:charset w:val="86"/>
    <w:family w:val="modern"/>
    <w:pitch w:val="default"/>
    <w:sig w:usb0="00000000" w:usb1="00000000" w:usb2="00000000" w:usb3="00000000" w:csb0="00040000" w:csb1="00000000"/>
  </w:font>
  <w:font w:name="方正楷体简体">
    <w:altName w:val="SJQY"/>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594660">
    <w:pPr>
      <w:pStyle w:val="a5"/>
      <w:jc w:val="center"/>
    </w:pPr>
    <w:r>
      <w:fldChar w:fldCharType="begin"/>
    </w:r>
    <w:r w:rsidR="00E641D6">
      <w:instrText xml:space="preserve"> PAGE   \* MERGEFORMAT </w:instrText>
    </w:r>
    <w:r>
      <w:fldChar w:fldCharType="separate"/>
    </w:r>
    <w:r w:rsidR="00AA126E">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D6" w:rsidRDefault="00E641D6" w:rsidP="00594660">
      <w:r>
        <w:separator/>
      </w:r>
    </w:p>
  </w:footnote>
  <w:footnote w:type="continuationSeparator" w:id="0">
    <w:p w:rsidR="00E641D6" w:rsidRDefault="00E641D6" w:rsidP="00594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E641D6">
    <w:pPr>
      <w:pStyle w:val="a6"/>
      <w:jc w:val="both"/>
    </w:pPr>
    <w:r>
      <w:rPr>
        <w:rFonts w:hint="eastAsia"/>
      </w:rPr>
      <w:t>竞争性磋商文件</w:t>
    </w:r>
    <w:r>
      <w:rPr>
        <w:rFonts w:hint="eastAsia"/>
      </w:rPr>
      <w:t xml:space="preserve">      </w:t>
    </w:r>
    <w:r>
      <w:rPr>
        <w:rFonts w:hint="eastAsia"/>
      </w:rPr>
      <w:t xml:space="preserve">                                                  </w:t>
    </w:r>
    <w:r>
      <w:rPr>
        <w:rFonts w:hint="eastAsia"/>
      </w:rPr>
      <w:t>第一部分——磋商邀请函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E641D6">
    <w:pPr>
      <w:pStyle w:val="a6"/>
      <w:jc w:val="both"/>
    </w:pPr>
    <w:r>
      <w:rPr>
        <w:rFonts w:hint="eastAsia"/>
      </w:rPr>
      <w:t>竞争性磋商文件</w:t>
    </w:r>
    <w:r>
      <w:rPr>
        <w:rFonts w:hint="eastAsia"/>
      </w:rPr>
      <w:t xml:space="preserve">                                </w:t>
    </w:r>
    <w:r>
      <w:rPr>
        <w:rFonts w:hint="eastAsia"/>
      </w:rPr>
      <w:t xml:space="preserve">                      </w:t>
    </w:r>
    <w:r>
      <w:rPr>
        <w:rFonts w:hint="eastAsia"/>
      </w:rPr>
      <w:t>第二部分——磋商项目要求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E641D6">
    <w:pPr>
      <w:pStyle w:val="a6"/>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E641D6">
    <w:pPr>
      <w:pStyle w:val="a6"/>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60" w:rsidRDefault="00E641D6">
    <w:pPr>
      <w:pStyle w:val="a6"/>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4D673C9F"/>
    <w:multiLevelType w:val="multilevel"/>
    <w:tmpl w:val="4D673C9F"/>
    <w:lvl w:ilvl="0">
      <w:start w:val="3"/>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5CD29BA"/>
    <w:rsid w:val="00000B77"/>
    <w:rsid w:val="0000465D"/>
    <w:rsid w:val="0000587D"/>
    <w:rsid w:val="00006C8C"/>
    <w:rsid w:val="00020A18"/>
    <w:rsid w:val="000216E9"/>
    <w:rsid w:val="00021908"/>
    <w:rsid w:val="00023A21"/>
    <w:rsid w:val="00026327"/>
    <w:rsid w:val="00032A32"/>
    <w:rsid w:val="00033E76"/>
    <w:rsid w:val="000349EE"/>
    <w:rsid w:val="00035C07"/>
    <w:rsid w:val="00037A7B"/>
    <w:rsid w:val="000429C5"/>
    <w:rsid w:val="00042B90"/>
    <w:rsid w:val="00042ED8"/>
    <w:rsid w:val="000434B9"/>
    <w:rsid w:val="00045600"/>
    <w:rsid w:val="0005195C"/>
    <w:rsid w:val="00054F1E"/>
    <w:rsid w:val="0005619E"/>
    <w:rsid w:val="000573A8"/>
    <w:rsid w:val="0006080C"/>
    <w:rsid w:val="0006452D"/>
    <w:rsid w:val="0006453B"/>
    <w:rsid w:val="00064816"/>
    <w:rsid w:val="00065FED"/>
    <w:rsid w:val="000704BA"/>
    <w:rsid w:val="00070EAE"/>
    <w:rsid w:val="000764E0"/>
    <w:rsid w:val="00076A6F"/>
    <w:rsid w:val="00082DAE"/>
    <w:rsid w:val="00083E6C"/>
    <w:rsid w:val="0008723B"/>
    <w:rsid w:val="00090B02"/>
    <w:rsid w:val="0009258F"/>
    <w:rsid w:val="00093411"/>
    <w:rsid w:val="0009536A"/>
    <w:rsid w:val="000958A9"/>
    <w:rsid w:val="00096EA8"/>
    <w:rsid w:val="00097704"/>
    <w:rsid w:val="000A02A9"/>
    <w:rsid w:val="000A12FD"/>
    <w:rsid w:val="000A2239"/>
    <w:rsid w:val="000A5B2B"/>
    <w:rsid w:val="000B0AD9"/>
    <w:rsid w:val="000B4838"/>
    <w:rsid w:val="000B5E84"/>
    <w:rsid w:val="000C09BE"/>
    <w:rsid w:val="000C0F85"/>
    <w:rsid w:val="000C3D48"/>
    <w:rsid w:val="000C6E85"/>
    <w:rsid w:val="000D30EB"/>
    <w:rsid w:val="000E2EE1"/>
    <w:rsid w:val="000E5503"/>
    <w:rsid w:val="000F57E0"/>
    <w:rsid w:val="000F7F46"/>
    <w:rsid w:val="00101429"/>
    <w:rsid w:val="001042B0"/>
    <w:rsid w:val="00106044"/>
    <w:rsid w:val="00111284"/>
    <w:rsid w:val="001130D2"/>
    <w:rsid w:val="00117413"/>
    <w:rsid w:val="00121A6C"/>
    <w:rsid w:val="00121B2F"/>
    <w:rsid w:val="00122119"/>
    <w:rsid w:val="00125EC4"/>
    <w:rsid w:val="00133BB6"/>
    <w:rsid w:val="00133BC4"/>
    <w:rsid w:val="001346E9"/>
    <w:rsid w:val="0013574E"/>
    <w:rsid w:val="00135C14"/>
    <w:rsid w:val="00137FEB"/>
    <w:rsid w:val="0014041F"/>
    <w:rsid w:val="00142E4E"/>
    <w:rsid w:val="001527AA"/>
    <w:rsid w:val="00154C60"/>
    <w:rsid w:val="001559C7"/>
    <w:rsid w:val="00156B04"/>
    <w:rsid w:val="00157026"/>
    <w:rsid w:val="00160174"/>
    <w:rsid w:val="00160D2A"/>
    <w:rsid w:val="00161BCD"/>
    <w:rsid w:val="001642A3"/>
    <w:rsid w:val="00165D87"/>
    <w:rsid w:val="00167F61"/>
    <w:rsid w:val="001723DE"/>
    <w:rsid w:val="00172A27"/>
    <w:rsid w:val="00184B96"/>
    <w:rsid w:val="00193FBE"/>
    <w:rsid w:val="001955B5"/>
    <w:rsid w:val="001A03BE"/>
    <w:rsid w:val="001A0F33"/>
    <w:rsid w:val="001A3FE5"/>
    <w:rsid w:val="001A64D8"/>
    <w:rsid w:val="001B6A39"/>
    <w:rsid w:val="001C0FD7"/>
    <w:rsid w:val="001C3DFA"/>
    <w:rsid w:val="001C4B68"/>
    <w:rsid w:val="001C74E8"/>
    <w:rsid w:val="001C7C4F"/>
    <w:rsid w:val="001D53D3"/>
    <w:rsid w:val="001D5812"/>
    <w:rsid w:val="001D6C78"/>
    <w:rsid w:val="001D79E4"/>
    <w:rsid w:val="001E5A9F"/>
    <w:rsid w:val="001E7F28"/>
    <w:rsid w:val="001F6106"/>
    <w:rsid w:val="0020130B"/>
    <w:rsid w:val="002046E2"/>
    <w:rsid w:val="0021017B"/>
    <w:rsid w:val="00212D65"/>
    <w:rsid w:val="00215685"/>
    <w:rsid w:val="002218F5"/>
    <w:rsid w:val="00222BC2"/>
    <w:rsid w:val="002246AA"/>
    <w:rsid w:val="00225BE5"/>
    <w:rsid w:val="00227978"/>
    <w:rsid w:val="0023052B"/>
    <w:rsid w:val="00230FBE"/>
    <w:rsid w:val="00231587"/>
    <w:rsid w:val="00231A40"/>
    <w:rsid w:val="00233FAE"/>
    <w:rsid w:val="00235BC9"/>
    <w:rsid w:val="00236454"/>
    <w:rsid w:val="00243539"/>
    <w:rsid w:val="002465D6"/>
    <w:rsid w:val="00250D31"/>
    <w:rsid w:val="00252A42"/>
    <w:rsid w:val="002551EE"/>
    <w:rsid w:val="00255A13"/>
    <w:rsid w:val="00255AD9"/>
    <w:rsid w:val="00256085"/>
    <w:rsid w:val="00264AB9"/>
    <w:rsid w:val="002657C3"/>
    <w:rsid w:val="00275DD2"/>
    <w:rsid w:val="00280ADD"/>
    <w:rsid w:val="00280FCE"/>
    <w:rsid w:val="00293EE2"/>
    <w:rsid w:val="00294794"/>
    <w:rsid w:val="00295913"/>
    <w:rsid w:val="00296513"/>
    <w:rsid w:val="002A0C1A"/>
    <w:rsid w:val="002A1682"/>
    <w:rsid w:val="002A6857"/>
    <w:rsid w:val="002A7797"/>
    <w:rsid w:val="002B1AB7"/>
    <w:rsid w:val="002B1AF7"/>
    <w:rsid w:val="002B3AEF"/>
    <w:rsid w:val="002B44D3"/>
    <w:rsid w:val="002B67B9"/>
    <w:rsid w:val="002C35DA"/>
    <w:rsid w:val="002C3EC4"/>
    <w:rsid w:val="002C7AC2"/>
    <w:rsid w:val="002D15F8"/>
    <w:rsid w:val="002D1C12"/>
    <w:rsid w:val="002D2966"/>
    <w:rsid w:val="002D3C68"/>
    <w:rsid w:val="002D6B01"/>
    <w:rsid w:val="002D73C8"/>
    <w:rsid w:val="002E0C5C"/>
    <w:rsid w:val="002E6FE5"/>
    <w:rsid w:val="002F28DE"/>
    <w:rsid w:val="002F4F7B"/>
    <w:rsid w:val="002F7DF9"/>
    <w:rsid w:val="00300228"/>
    <w:rsid w:val="003009BE"/>
    <w:rsid w:val="00300C2E"/>
    <w:rsid w:val="003019A2"/>
    <w:rsid w:val="0031239D"/>
    <w:rsid w:val="003126F6"/>
    <w:rsid w:val="003136A5"/>
    <w:rsid w:val="00317C49"/>
    <w:rsid w:val="003202AF"/>
    <w:rsid w:val="003203ED"/>
    <w:rsid w:val="00320B4B"/>
    <w:rsid w:val="0032463A"/>
    <w:rsid w:val="00333004"/>
    <w:rsid w:val="00335796"/>
    <w:rsid w:val="00340C50"/>
    <w:rsid w:val="00341878"/>
    <w:rsid w:val="003438C9"/>
    <w:rsid w:val="00344B68"/>
    <w:rsid w:val="00344BA1"/>
    <w:rsid w:val="00345604"/>
    <w:rsid w:val="00354B25"/>
    <w:rsid w:val="00355F19"/>
    <w:rsid w:val="003573EE"/>
    <w:rsid w:val="003606FC"/>
    <w:rsid w:val="003618EA"/>
    <w:rsid w:val="003619B4"/>
    <w:rsid w:val="00362E72"/>
    <w:rsid w:val="003640FA"/>
    <w:rsid w:val="00367A4A"/>
    <w:rsid w:val="003701FB"/>
    <w:rsid w:val="00370808"/>
    <w:rsid w:val="00371118"/>
    <w:rsid w:val="0037126B"/>
    <w:rsid w:val="0037547B"/>
    <w:rsid w:val="00380059"/>
    <w:rsid w:val="00383F66"/>
    <w:rsid w:val="00391EA4"/>
    <w:rsid w:val="0039215D"/>
    <w:rsid w:val="003931AF"/>
    <w:rsid w:val="00393DBB"/>
    <w:rsid w:val="003946E5"/>
    <w:rsid w:val="00397E7F"/>
    <w:rsid w:val="003A36B1"/>
    <w:rsid w:val="003A4CA6"/>
    <w:rsid w:val="003A6071"/>
    <w:rsid w:val="003A6DA0"/>
    <w:rsid w:val="003A775A"/>
    <w:rsid w:val="003B19FE"/>
    <w:rsid w:val="003B1BA1"/>
    <w:rsid w:val="003B43BC"/>
    <w:rsid w:val="003B4C3A"/>
    <w:rsid w:val="003B6118"/>
    <w:rsid w:val="003B6654"/>
    <w:rsid w:val="003B759D"/>
    <w:rsid w:val="003C04B0"/>
    <w:rsid w:val="003C42CA"/>
    <w:rsid w:val="003C4CB4"/>
    <w:rsid w:val="003D0166"/>
    <w:rsid w:val="003D08C6"/>
    <w:rsid w:val="003D2F45"/>
    <w:rsid w:val="003D6D88"/>
    <w:rsid w:val="003D7E7E"/>
    <w:rsid w:val="003E00A9"/>
    <w:rsid w:val="003E0680"/>
    <w:rsid w:val="003E1762"/>
    <w:rsid w:val="003E2928"/>
    <w:rsid w:val="003E34C6"/>
    <w:rsid w:val="003E4360"/>
    <w:rsid w:val="003E5900"/>
    <w:rsid w:val="0040093C"/>
    <w:rsid w:val="00403704"/>
    <w:rsid w:val="004051C6"/>
    <w:rsid w:val="00405BA0"/>
    <w:rsid w:val="0041037E"/>
    <w:rsid w:val="004107A8"/>
    <w:rsid w:val="004110D4"/>
    <w:rsid w:val="004158CB"/>
    <w:rsid w:val="00415C41"/>
    <w:rsid w:val="0042146F"/>
    <w:rsid w:val="0042248F"/>
    <w:rsid w:val="004228B7"/>
    <w:rsid w:val="00423141"/>
    <w:rsid w:val="00423ED6"/>
    <w:rsid w:val="004329A5"/>
    <w:rsid w:val="00432DC6"/>
    <w:rsid w:val="004360E1"/>
    <w:rsid w:val="00440355"/>
    <w:rsid w:val="00441D86"/>
    <w:rsid w:val="00442E1A"/>
    <w:rsid w:val="0045043F"/>
    <w:rsid w:val="004561B3"/>
    <w:rsid w:val="00460AB8"/>
    <w:rsid w:val="004642AD"/>
    <w:rsid w:val="00464FD5"/>
    <w:rsid w:val="00466EA5"/>
    <w:rsid w:val="00467722"/>
    <w:rsid w:val="00470088"/>
    <w:rsid w:val="00470E62"/>
    <w:rsid w:val="004755F2"/>
    <w:rsid w:val="00484AD8"/>
    <w:rsid w:val="00484C59"/>
    <w:rsid w:val="0048547F"/>
    <w:rsid w:val="00487087"/>
    <w:rsid w:val="00490984"/>
    <w:rsid w:val="0049121D"/>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4951"/>
    <w:rsid w:val="004E69C4"/>
    <w:rsid w:val="004F10B3"/>
    <w:rsid w:val="0050020F"/>
    <w:rsid w:val="00511CF3"/>
    <w:rsid w:val="0051560D"/>
    <w:rsid w:val="00516A60"/>
    <w:rsid w:val="00516B41"/>
    <w:rsid w:val="00523739"/>
    <w:rsid w:val="00523B81"/>
    <w:rsid w:val="00524164"/>
    <w:rsid w:val="0053092B"/>
    <w:rsid w:val="00532705"/>
    <w:rsid w:val="005344A3"/>
    <w:rsid w:val="005374D6"/>
    <w:rsid w:val="00540C6A"/>
    <w:rsid w:val="0054122F"/>
    <w:rsid w:val="00542D19"/>
    <w:rsid w:val="00544AC1"/>
    <w:rsid w:val="00545E39"/>
    <w:rsid w:val="00550D21"/>
    <w:rsid w:val="005528E7"/>
    <w:rsid w:val="00557388"/>
    <w:rsid w:val="005624C4"/>
    <w:rsid w:val="00562DA8"/>
    <w:rsid w:val="005665F9"/>
    <w:rsid w:val="005711CB"/>
    <w:rsid w:val="00572908"/>
    <w:rsid w:val="00573B9E"/>
    <w:rsid w:val="00576CF9"/>
    <w:rsid w:val="005773EB"/>
    <w:rsid w:val="005843DA"/>
    <w:rsid w:val="00590271"/>
    <w:rsid w:val="00591028"/>
    <w:rsid w:val="00591706"/>
    <w:rsid w:val="00594660"/>
    <w:rsid w:val="005956F7"/>
    <w:rsid w:val="00595A5D"/>
    <w:rsid w:val="005A0675"/>
    <w:rsid w:val="005A3B54"/>
    <w:rsid w:val="005A5F97"/>
    <w:rsid w:val="005A7355"/>
    <w:rsid w:val="005B1BED"/>
    <w:rsid w:val="005B66EC"/>
    <w:rsid w:val="005C11A2"/>
    <w:rsid w:val="005C3D81"/>
    <w:rsid w:val="005C4209"/>
    <w:rsid w:val="005C61F2"/>
    <w:rsid w:val="005C726B"/>
    <w:rsid w:val="005C74DC"/>
    <w:rsid w:val="005E040B"/>
    <w:rsid w:val="005E2C9A"/>
    <w:rsid w:val="005E422E"/>
    <w:rsid w:val="005E6280"/>
    <w:rsid w:val="005F1A71"/>
    <w:rsid w:val="005F2D02"/>
    <w:rsid w:val="005F427F"/>
    <w:rsid w:val="005F45E5"/>
    <w:rsid w:val="005F4DEC"/>
    <w:rsid w:val="005F7212"/>
    <w:rsid w:val="005F7BD9"/>
    <w:rsid w:val="005F7F6A"/>
    <w:rsid w:val="0060185D"/>
    <w:rsid w:val="00601F83"/>
    <w:rsid w:val="0061678D"/>
    <w:rsid w:val="00617780"/>
    <w:rsid w:val="00623AE7"/>
    <w:rsid w:val="006240E8"/>
    <w:rsid w:val="00624F6C"/>
    <w:rsid w:val="0062612F"/>
    <w:rsid w:val="0062763C"/>
    <w:rsid w:val="0063158C"/>
    <w:rsid w:val="00631B5B"/>
    <w:rsid w:val="006349C8"/>
    <w:rsid w:val="006373C4"/>
    <w:rsid w:val="00640411"/>
    <w:rsid w:val="0064526A"/>
    <w:rsid w:val="006530A3"/>
    <w:rsid w:val="006550A8"/>
    <w:rsid w:val="00655650"/>
    <w:rsid w:val="00661895"/>
    <w:rsid w:val="0066582A"/>
    <w:rsid w:val="00666327"/>
    <w:rsid w:val="006723E0"/>
    <w:rsid w:val="0067347A"/>
    <w:rsid w:val="00677F57"/>
    <w:rsid w:val="006800F5"/>
    <w:rsid w:val="00681702"/>
    <w:rsid w:val="00682371"/>
    <w:rsid w:val="0068359C"/>
    <w:rsid w:val="006853AD"/>
    <w:rsid w:val="00687143"/>
    <w:rsid w:val="00695E07"/>
    <w:rsid w:val="006A059E"/>
    <w:rsid w:val="006A3E6D"/>
    <w:rsid w:val="006A440B"/>
    <w:rsid w:val="006B4716"/>
    <w:rsid w:val="006B4877"/>
    <w:rsid w:val="006B4D99"/>
    <w:rsid w:val="006C05EF"/>
    <w:rsid w:val="006C0854"/>
    <w:rsid w:val="006C1E42"/>
    <w:rsid w:val="006C3B0C"/>
    <w:rsid w:val="006C45D9"/>
    <w:rsid w:val="006C6E37"/>
    <w:rsid w:val="006D3686"/>
    <w:rsid w:val="006D4FC4"/>
    <w:rsid w:val="006D7AD9"/>
    <w:rsid w:val="006E3E83"/>
    <w:rsid w:val="00700F46"/>
    <w:rsid w:val="00702764"/>
    <w:rsid w:val="0070364F"/>
    <w:rsid w:val="007039C5"/>
    <w:rsid w:val="00703F2F"/>
    <w:rsid w:val="0070586C"/>
    <w:rsid w:val="00707CC8"/>
    <w:rsid w:val="00711AD1"/>
    <w:rsid w:val="007120C8"/>
    <w:rsid w:val="00716479"/>
    <w:rsid w:val="007202E7"/>
    <w:rsid w:val="007203AA"/>
    <w:rsid w:val="00720FC2"/>
    <w:rsid w:val="00721024"/>
    <w:rsid w:val="00723529"/>
    <w:rsid w:val="00723B92"/>
    <w:rsid w:val="007249A1"/>
    <w:rsid w:val="00727323"/>
    <w:rsid w:val="007314A4"/>
    <w:rsid w:val="00731D66"/>
    <w:rsid w:val="007356EB"/>
    <w:rsid w:val="00743983"/>
    <w:rsid w:val="00745154"/>
    <w:rsid w:val="0074587F"/>
    <w:rsid w:val="00747C38"/>
    <w:rsid w:val="00750546"/>
    <w:rsid w:val="007542F6"/>
    <w:rsid w:val="00755860"/>
    <w:rsid w:val="00757FFC"/>
    <w:rsid w:val="0076176F"/>
    <w:rsid w:val="00762DD0"/>
    <w:rsid w:val="007647DB"/>
    <w:rsid w:val="007653E6"/>
    <w:rsid w:val="00765AE3"/>
    <w:rsid w:val="00765AEF"/>
    <w:rsid w:val="0077068A"/>
    <w:rsid w:val="007727A3"/>
    <w:rsid w:val="00772CAB"/>
    <w:rsid w:val="00775C5E"/>
    <w:rsid w:val="00777B1F"/>
    <w:rsid w:val="00782053"/>
    <w:rsid w:val="007820E5"/>
    <w:rsid w:val="00782C83"/>
    <w:rsid w:val="0078731E"/>
    <w:rsid w:val="0078732E"/>
    <w:rsid w:val="00787E00"/>
    <w:rsid w:val="00792106"/>
    <w:rsid w:val="0079570B"/>
    <w:rsid w:val="007967D5"/>
    <w:rsid w:val="007A0FE9"/>
    <w:rsid w:val="007A1445"/>
    <w:rsid w:val="007A21C9"/>
    <w:rsid w:val="007A4A67"/>
    <w:rsid w:val="007B0E6C"/>
    <w:rsid w:val="007B2C07"/>
    <w:rsid w:val="007B6CED"/>
    <w:rsid w:val="007C1810"/>
    <w:rsid w:val="007C3CFF"/>
    <w:rsid w:val="007C5EE2"/>
    <w:rsid w:val="007C6375"/>
    <w:rsid w:val="007C6859"/>
    <w:rsid w:val="007C7796"/>
    <w:rsid w:val="007D45C1"/>
    <w:rsid w:val="007D5400"/>
    <w:rsid w:val="007E06D9"/>
    <w:rsid w:val="007E0DE4"/>
    <w:rsid w:val="007E5B2A"/>
    <w:rsid w:val="007E6EFA"/>
    <w:rsid w:val="007F2970"/>
    <w:rsid w:val="007F3D64"/>
    <w:rsid w:val="007F736D"/>
    <w:rsid w:val="00803463"/>
    <w:rsid w:val="00803604"/>
    <w:rsid w:val="00803719"/>
    <w:rsid w:val="008068F8"/>
    <w:rsid w:val="00810A60"/>
    <w:rsid w:val="00812E6D"/>
    <w:rsid w:val="008135F1"/>
    <w:rsid w:val="00814EC7"/>
    <w:rsid w:val="008200CE"/>
    <w:rsid w:val="008204B5"/>
    <w:rsid w:val="00820E48"/>
    <w:rsid w:val="008242F4"/>
    <w:rsid w:val="00824C9D"/>
    <w:rsid w:val="0082685C"/>
    <w:rsid w:val="00826B30"/>
    <w:rsid w:val="00827E3E"/>
    <w:rsid w:val="00833682"/>
    <w:rsid w:val="00833E3E"/>
    <w:rsid w:val="00834B01"/>
    <w:rsid w:val="00836E64"/>
    <w:rsid w:val="008376ED"/>
    <w:rsid w:val="00840B56"/>
    <w:rsid w:val="00846B9B"/>
    <w:rsid w:val="00846CEA"/>
    <w:rsid w:val="00850744"/>
    <w:rsid w:val="0085177C"/>
    <w:rsid w:val="00854FEF"/>
    <w:rsid w:val="0085531E"/>
    <w:rsid w:val="00857564"/>
    <w:rsid w:val="00860F8F"/>
    <w:rsid w:val="00861BDD"/>
    <w:rsid w:val="00862E24"/>
    <w:rsid w:val="00870159"/>
    <w:rsid w:val="008735F2"/>
    <w:rsid w:val="00874E27"/>
    <w:rsid w:val="00875B49"/>
    <w:rsid w:val="00876268"/>
    <w:rsid w:val="008809F5"/>
    <w:rsid w:val="00882619"/>
    <w:rsid w:val="00885DB9"/>
    <w:rsid w:val="00886487"/>
    <w:rsid w:val="00892DD9"/>
    <w:rsid w:val="008972CA"/>
    <w:rsid w:val="00897671"/>
    <w:rsid w:val="008A132D"/>
    <w:rsid w:val="008A2023"/>
    <w:rsid w:val="008A2CB9"/>
    <w:rsid w:val="008A34A6"/>
    <w:rsid w:val="008A5E84"/>
    <w:rsid w:val="008A6A3B"/>
    <w:rsid w:val="008A7D8B"/>
    <w:rsid w:val="008B1CB3"/>
    <w:rsid w:val="008B4D46"/>
    <w:rsid w:val="008C14BA"/>
    <w:rsid w:val="008C23C6"/>
    <w:rsid w:val="008D1E24"/>
    <w:rsid w:val="008D2861"/>
    <w:rsid w:val="008D2DBD"/>
    <w:rsid w:val="008D2EF3"/>
    <w:rsid w:val="008D374D"/>
    <w:rsid w:val="008E15C1"/>
    <w:rsid w:val="008E4FC7"/>
    <w:rsid w:val="008E56D5"/>
    <w:rsid w:val="008F6AEF"/>
    <w:rsid w:val="008F6B88"/>
    <w:rsid w:val="008F7A5E"/>
    <w:rsid w:val="0090065D"/>
    <w:rsid w:val="00910DDF"/>
    <w:rsid w:val="009111AE"/>
    <w:rsid w:val="009200F5"/>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2C84"/>
    <w:rsid w:val="0096400C"/>
    <w:rsid w:val="00967967"/>
    <w:rsid w:val="009742AA"/>
    <w:rsid w:val="009747B4"/>
    <w:rsid w:val="0097680A"/>
    <w:rsid w:val="00977004"/>
    <w:rsid w:val="009811BB"/>
    <w:rsid w:val="00985DDE"/>
    <w:rsid w:val="00990B43"/>
    <w:rsid w:val="00991362"/>
    <w:rsid w:val="0099181F"/>
    <w:rsid w:val="009A0835"/>
    <w:rsid w:val="009A27C1"/>
    <w:rsid w:val="009A45B8"/>
    <w:rsid w:val="009A5651"/>
    <w:rsid w:val="009A744F"/>
    <w:rsid w:val="009B22F4"/>
    <w:rsid w:val="009B324F"/>
    <w:rsid w:val="009B7C64"/>
    <w:rsid w:val="009C374E"/>
    <w:rsid w:val="009C3F12"/>
    <w:rsid w:val="009C46FC"/>
    <w:rsid w:val="009C653D"/>
    <w:rsid w:val="009D11EE"/>
    <w:rsid w:val="009D234D"/>
    <w:rsid w:val="009D32E2"/>
    <w:rsid w:val="009D4984"/>
    <w:rsid w:val="009D49F4"/>
    <w:rsid w:val="009D6820"/>
    <w:rsid w:val="009D6F98"/>
    <w:rsid w:val="009D7D10"/>
    <w:rsid w:val="009D7F8F"/>
    <w:rsid w:val="009E4063"/>
    <w:rsid w:val="009E433C"/>
    <w:rsid w:val="009E4A1A"/>
    <w:rsid w:val="009E4E67"/>
    <w:rsid w:val="009E4FFA"/>
    <w:rsid w:val="009E7551"/>
    <w:rsid w:val="009E765F"/>
    <w:rsid w:val="009F5723"/>
    <w:rsid w:val="009F7AA2"/>
    <w:rsid w:val="00A0444E"/>
    <w:rsid w:val="00A1485B"/>
    <w:rsid w:val="00A16412"/>
    <w:rsid w:val="00A20293"/>
    <w:rsid w:val="00A22045"/>
    <w:rsid w:val="00A230AE"/>
    <w:rsid w:val="00A23FAC"/>
    <w:rsid w:val="00A2483D"/>
    <w:rsid w:val="00A24B5D"/>
    <w:rsid w:val="00A26A5F"/>
    <w:rsid w:val="00A337C7"/>
    <w:rsid w:val="00A342C9"/>
    <w:rsid w:val="00A362CA"/>
    <w:rsid w:val="00A44073"/>
    <w:rsid w:val="00A445CE"/>
    <w:rsid w:val="00A44672"/>
    <w:rsid w:val="00A46088"/>
    <w:rsid w:val="00A469A2"/>
    <w:rsid w:val="00A473C2"/>
    <w:rsid w:val="00A52E21"/>
    <w:rsid w:val="00A53DDA"/>
    <w:rsid w:val="00A55784"/>
    <w:rsid w:val="00A56E1E"/>
    <w:rsid w:val="00A620E0"/>
    <w:rsid w:val="00A62C23"/>
    <w:rsid w:val="00A650B5"/>
    <w:rsid w:val="00A6554D"/>
    <w:rsid w:val="00A678A9"/>
    <w:rsid w:val="00A702D0"/>
    <w:rsid w:val="00A70687"/>
    <w:rsid w:val="00A7094B"/>
    <w:rsid w:val="00A74039"/>
    <w:rsid w:val="00A7533B"/>
    <w:rsid w:val="00A75A21"/>
    <w:rsid w:val="00A76B93"/>
    <w:rsid w:val="00A76D49"/>
    <w:rsid w:val="00A80A6B"/>
    <w:rsid w:val="00A93719"/>
    <w:rsid w:val="00AA0139"/>
    <w:rsid w:val="00AA126E"/>
    <w:rsid w:val="00AA3E09"/>
    <w:rsid w:val="00AA4220"/>
    <w:rsid w:val="00AA59E5"/>
    <w:rsid w:val="00AB2538"/>
    <w:rsid w:val="00AC57B4"/>
    <w:rsid w:val="00AC5A04"/>
    <w:rsid w:val="00AC7294"/>
    <w:rsid w:val="00AD3C7B"/>
    <w:rsid w:val="00AD50A5"/>
    <w:rsid w:val="00AD6055"/>
    <w:rsid w:val="00AD6676"/>
    <w:rsid w:val="00AE4967"/>
    <w:rsid w:val="00AE59B1"/>
    <w:rsid w:val="00AE6AA9"/>
    <w:rsid w:val="00AF0333"/>
    <w:rsid w:val="00AF1B02"/>
    <w:rsid w:val="00AF1C29"/>
    <w:rsid w:val="00AF23F1"/>
    <w:rsid w:val="00AF7ADC"/>
    <w:rsid w:val="00B05030"/>
    <w:rsid w:val="00B10F46"/>
    <w:rsid w:val="00B11DC2"/>
    <w:rsid w:val="00B2313C"/>
    <w:rsid w:val="00B24BA8"/>
    <w:rsid w:val="00B24E25"/>
    <w:rsid w:val="00B3097A"/>
    <w:rsid w:val="00B32593"/>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95285"/>
    <w:rsid w:val="00BA0CF6"/>
    <w:rsid w:val="00BA6966"/>
    <w:rsid w:val="00BA6BC0"/>
    <w:rsid w:val="00BB35D2"/>
    <w:rsid w:val="00BB37DB"/>
    <w:rsid w:val="00BC120E"/>
    <w:rsid w:val="00BC192E"/>
    <w:rsid w:val="00BC6BB8"/>
    <w:rsid w:val="00BC7F5C"/>
    <w:rsid w:val="00BD00AC"/>
    <w:rsid w:val="00BD2FAF"/>
    <w:rsid w:val="00BD5F6D"/>
    <w:rsid w:val="00BE3502"/>
    <w:rsid w:val="00BE3C72"/>
    <w:rsid w:val="00BE4F64"/>
    <w:rsid w:val="00BE6359"/>
    <w:rsid w:val="00BE762D"/>
    <w:rsid w:val="00BF1F76"/>
    <w:rsid w:val="00BF54C6"/>
    <w:rsid w:val="00BF5B7D"/>
    <w:rsid w:val="00C05832"/>
    <w:rsid w:val="00C06CB5"/>
    <w:rsid w:val="00C07490"/>
    <w:rsid w:val="00C12F9C"/>
    <w:rsid w:val="00C145AF"/>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620BD"/>
    <w:rsid w:val="00C65114"/>
    <w:rsid w:val="00C71EEA"/>
    <w:rsid w:val="00C736EE"/>
    <w:rsid w:val="00C763A9"/>
    <w:rsid w:val="00C77271"/>
    <w:rsid w:val="00C77314"/>
    <w:rsid w:val="00C778BF"/>
    <w:rsid w:val="00C90589"/>
    <w:rsid w:val="00C95EEA"/>
    <w:rsid w:val="00CA0902"/>
    <w:rsid w:val="00CB0E25"/>
    <w:rsid w:val="00CB14CC"/>
    <w:rsid w:val="00CC0929"/>
    <w:rsid w:val="00CC6C7A"/>
    <w:rsid w:val="00CD084A"/>
    <w:rsid w:val="00CD4E0D"/>
    <w:rsid w:val="00CD7F59"/>
    <w:rsid w:val="00CE2661"/>
    <w:rsid w:val="00CE3030"/>
    <w:rsid w:val="00CE664D"/>
    <w:rsid w:val="00CE7786"/>
    <w:rsid w:val="00CF2375"/>
    <w:rsid w:val="00CF2EAF"/>
    <w:rsid w:val="00CF3479"/>
    <w:rsid w:val="00CF461F"/>
    <w:rsid w:val="00CF6148"/>
    <w:rsid w:val="00CF69F9"/>
    <w:rsid w:val="00D06D8E"/>
    <w:rsid w:val="00D100BF"/>
    <w:rsid w:val="00D14CF5"/>
    <w:rsid w:val="00D1707A"/>
    <w:rsid w:val="00D21214"/>
    <w:rsid w:val="00D2528A"/>
    <w:rsid w:val="00D304D9"/>
    <w:rsid w:val="00D314B8"/>
    <w:rsid w:val="00D32553"/>
    <w:rsid w:val="00D3318E"/>
    <w:rsid w:val="00D37450"/>
    <w:rsid w:val="00D40300"/>
    <w:rsid w:val="00D40B32"/>
    <w:rsid w:val="00D40CD0"/>
    <w:rsid w:val="00D41335"/>
    <w:rsid w:val="00D45192"/>
    <w:rsid w:val="00D5316B"/>
    <w:rsid w:val="00D563AD"/>
    <w:rsid w:val="00D56A07"/>
    <w:rsid w:val="00D62B6D"/>
    <w:rsid w:val="00D631B3"/>
    <w:rsid w:val="00D63C00"/>
    <w:rsid w:val="00D64A44"/>
    <w:rsid w:val="00D67E59"/>
    <w:rsid w:val="00D708C0"/>
    <w:rsid w:val="00D812DE"/>
    <w:rsid w:val="00D84F95"/>
    <w:rsid w:val="00D859C6"/>
    <w:rsid w:val="00D85FC6"/>
    <w:rsid w:val="00D86D6D"/>
    <w:rsid w:val="00D92F6B"/>
    <w:rsid w:val="00D942B4"/>
    <w:rsid w:val="00D9534C"/>
    <w:rsid w:val="00D965DC"/>
    <w:rsid w:val="00D97145"/>
    <w:rsid w:val="00DA64A4"/>
    <w:rsid w:val="00DA6A35"/>
    <w:rsid w:val="00DB0DAE"/>
    <w:rsid w:val="00DB10F2"/>
    <w:rsid w:val="00DB2DDA"/>
    <w:rsid w:val="00DB5613"/>
    <w:rsid w:val="00DC2852"/>
    <w:rsid w:val="00DC43E2"/>
    <w:rsid w:val="00DC6685"/>
    <w:rsid w:val="00DC6F19"/>
    <w:rsid w:val="00DD2A27"/>
    <w:rsid w:val="00DD48B2"/>
    <w:rsid w:val="00DE2E16"/>
    <w:rsid w:val="00DE5585"/>
    <w:rsid w:val="00DE5A34"/>
    <w:rsid w:val="00DE6496"/>
    <w:rsid w:val="00DF14D3"/>
    <w:rsid w:val="00DF22BD"/>
    <w:rsid w:val="00DF3063"/>
    <w:rsid w:val="00DF3298"/>
    <w:rsid w:val="00E02866"/>
    <w:rsid w:val="00E02E4C"/>
    <w:rsid w:val="00E0434A"/>
    <w:rsid w:val="00E05357"/>
    <w:rsid w:val="00E05968"/>
    <w:rsid w:val="00E06045"/>
    <w:rsid w:val="00E06ED7"/>
    <w:rsid w:val="00E074A3"/>
    <w:rsid w:val="00E117BC"/>
    <w:rsid w:val="00E1251F"/>
    <w:rsid w:val="00E15A5C"/>
    <w:rsid w:val="00E17127"/>
    <w:rsid w:val="00E20CD7"/>
    <w:rsid w:val="00E2137A"/>
    <w:rsid w:val="00E22087"/>
    <w:rsid w:val="00E2346C"/>
    <w:rsid w:val="00E23819"/>
    <w:rsid w:val="00E24EE5"/>
    <w:rsid w:val="00E25F4F"/>
    <w:rsid w:val="00E27F92"/>
    <w:rsid w:val="00E27F95"/>
    <w:rsid w:val="00E340D0"/>
    <w:rsid w:val="00E4116A"/>
    <w:rsid w:val="00E43F56"/>
    <w:rsid w:val="00E44B5E"/>
    <w:rsid w:val="00E44DCD"/>
    <w:rsid w:val="00E47D54"/>
    <w:rsid w:val="00E5285A"/>
    <w:rsid w:val="00E530DB"/>
    <w:rsid w:val="00E56FE6"/>
    <w:rsid w:val="00E637F8"/>
    <w:rsid w:val="00E63CE4"/>
    <w:rsid w:val="00E641D6"/>
    <w:rsid w:val="00E676E7"/>
    <w:rsid w:val="00E71E98"/>
    <w:rsid w:val="00E73BFF"/>
    <w:rsid w:val="00E84D97"/>
    <w:rsid w:val="00E85D6D"/>
    <w:rsid w:val="00E87037"/>
    <w:rsid w:val="00E90319"/>
    <w:rsid w:val="00E90E03"/>
    <w:rsid w:val="00E97DE2"/>
    <w:rsid w:val="00EA3F6A"/>
    <w:rsid w:val="00EA4929"/>
    <w:rsid w:val="00EA4E2C"/>
    <w:rsid w:val="00EA4F61"/>
    <w:rsid w:val="00EB3A88"/>
    <w:rsid w:val="00EC1AEA"/>
    <w:rsid w:val="00EC6E3E"/>
    <w:rsid w:val="00EC729F"/>
    <w:rsid w:val="00ED13D5"/>
    <w:rsid w:val="00ED4267"/>
    <w:rsid w:val="00ED561B"/>
    <w:rsid w:val="00EE28E9"/>
    <w:rsid w:val="00EE7B95"/>
    <w:rsid w:val="00EE7D45"/>
    <w:rsid w:val="00EF3871"/>
    <w:rsid w:val="00EF5E33"/>
    <w:rsid w:val="00EF6257"/>
    <w:rsid w:val="00EF78D5"/>
    <w:rsid w:val="00F04ACB"/>
    <w:rsid w:val="00F05473"/>
    <w:rsid w:val="00F1600B"/>
    <w:rsid w:val="00F16668"/>
    <w:rsid w:val="00F16E05"/>
    <w:rsid w:val="00F20095"/>
    <w:rsid w:val="00F307BF"/>
    <w:rsid w:val="00F331B4"/>
    <w:rsid w:val="00F36A36"/>
    <w:rsid w:val="00F37385"/>
    <w:rsid w:val="00F40005"/>
    <w:rsid w:val="00F444C8"/>
    <w:rsid w:val="00F46E9A"/>
    <w:rsid w:val="00F52F78"/>
    <w:rsid w:val="00F5384E"/>
    <w:rsid w:val="00F559A8"/>
    <w:rsid w:val="00F5680E"/>
    <w:rsid w:val="00F65FEF"/>
    <w:rsid w:val="00F71F3E"/>
    <w:rsid w:val="00F84AF5"/>
    <w:rsid w:val="00F84B29"/>
    <w:rsid w:val="00F87FDA"/>
    <w:rsid w:val="00F90D8C"/>
    <w:rsid w:val="00F915EC"/>
    <w:rsid w:val="00F9304C"/>
    <w:rsid w:val="00F9459C"/>
    <w:rsid w:val="00FA4347"/>
    <w:rsid w:val="00FB050D"/>
    <w:rsid w:val="00FB15AE"/>
    <w:rsid w:val="00FB53CD"/>
    <w:rsid w:val="00FC04D8"/>
    <w:rsid w:val="00FC2283"/>
    <w:rsid w:val="00FC32F7"/>
    <w:rsid w:val="00FC3956"/>
    <w:rsid w:val="00FC65D8"/>
    <w:rsid w:val="00FD2073"/>
    <w:rsid w:val="00FD3F09"/>
    <w:rsid w:val="00FD5A07"/>
    <w:rsid w:val="00FD5BD6"/>
    <w:rsid w:val="00FE171B"/>
    <w:rsid w:val="00FE1E02"/>
    <w:rsid w:val="00FE263C"/>
    <w:rsid w:val="00FE5CD2"/>
    <w:rsid w:val="00FF1710"/>
    <w:rsid w:val="00FF2EE2"/>
    <w:rsid w:val="00FF373D"/>
    <w:rsid w:val="00FF4F0F"/>
    <w:rsid w:val="73FD8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60"/>
    <w:pPr>
      <w:widowControl w:val="0"/>
      <w:jc w:val="both"/>
    </w:pPr>
    <w:rPr>
      <w:rFonts w:ascii="Times New Roman" w:hAnsi="Times New Roman"/>
      <w:kern w:val="2"/>
      <w:sz w:val="21"/>
    </w:rPr>
  </w:style>
  <w:style w:type="paragraph" w:styleId="3">
    <w:name w:val="heading 3"/>
    <w:basedOn w:val="a"/>
    <w:next w:val="a"/>
    <w:link w:val="3Char"/>
    <w:qFormat/>
    <w:rsid w:val="00594660"/>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94660"/>
    <w:pPr>
      <w:ind w:firstLine="420"/>
    </w:pPr>
  </w:style>
  <w:style w:type="paragraph" w:styleId="2">
    <w:name w:val="Body Text Indent 2"/>
    <w:basedOn w:val="a"/>
    <w:link w:val="2Char"/>
    <w:qFormat/>
    <w:rsid w:val="00594660"/>
    <w:pPr>
      <w:tabs>
        <w:tab w:val="left" w:pos="360"/>
      </w:tabs>
      <w:spacing w:line="560" w:lineRule="atLeast"/>
      <w:ind w:left="-105" w:firstLine="465"/>
    </w:pPr>
    <w:rPr>
      <w:rFonts w:ascii="宋体"/>
      <w:sz w:val="28"/>
    </w:rPr>
  </w:style>
  <w:style w:type="paragraph" w:styleId="a4">
    <w:name w:val="Balloon Text"/>
    <w:basedOn w:val="a"/>
    <w:link w:val="Char"/>
    <w:uiPriority w:val="99"/>
    <w:qFormat/>
    <w:rsid w:val="00594660"/>
    <w:rPr>
      <w:sz w:val="18"/>
      <w:szCs w:val="18"/>
    </w:rPr>
  </w:style>
  <w:style w:type="paragraph" w:styleId="a5">
    <w:name w:val="footer"/>
    <w:basedOn w:val="a"/>
    <w:link w:val="Char0"/>
    <w:uiPriority w:val="99"/>
    <w:qFormat/>
    <w:rsid w:val="00594660"/>
    <w:pPr>
      <w:tabs>
        <w:tab w:val="center" w:pos="4153"/>
        <w:tab w:val="right" w:pos="8306"/>
      </w:tabs>
      <w:snapToGrid w:val="0"/>
      <w:jc w:val="left"/>
    </w:pPr>
    <w:rPr>
      <w:kern w:val="0"/>
      <w:sz w:val="18"/>
      <w:szCs w:val="18"/>
    </w:rPr>
  </w:style>
  <w:style w:type="paragraph" w:styleId="a6">
    <w:name w:val="header"/>
    <w:basedOn w:val="a"/>
    <w:link w:val="Char1"/>
    <w:uiPriority w:val="99"/>
    <w:qFormat/>
    <w:rsid w:val="00594660"/>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qFormat/>
    <w:rsid w:val="00594660"/>
    <w:pPr>
      <w:tabs>
        <w:tab w:val="right" w:leader="middleDot" w:pos="8302"/>
      </w:tabs>
      <w:spacing w:line="360" w:lineRule="auto"/>
    </w:pPr>
  </w:style>
  <w:style w:type="paragraph" w:styleId="a7">
    <w:name w:val="Subtitle"/>
    <w:basedOn w:val="a"/>
    <w:next w:val="a"/>
    <w:link w:val="Char2"/>
    <w:uiPriority w:val="11"/>
    <w:qFormat/>
    <w:rsid w:val="00594660"/>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rsid w:val="00594660"/>
    <w:pPr>
      <w:tabs>
        <w:tab w:val="left" w:pos="360"/>
      </w:tabs>
      <w:spacing w:line="560" w:lineRule="exact"/>
      <w:ind w:firstLine="360"/>
    </w:pPr>
    <w:rPr>
      <w:rFonts w:ascii="宋体"/>
      <w:sz w:val="24"/>
    </w:rPr>
  </w:style>
  <w:style w:type="paragraph" w:styleId="20">
    <w:name w:val="Body Text 2"/>
    <w:basedOn w:val="a"/>
    <w:link w:val="2Char0"/>
    <w:uiPriority w:val="99"/>
    <w:unhideWhenUsed/>
    <w:qFormat/>
    <w:rsid w:val="00594660"/>
    <w:pPr>
      <w:spacing w:after="120" w:line="480" w:lineRule="auto"/>
    </w:pPr>
  </w:style>
  <w:style w:type="paragraph" w:styleId="a8">
    <w:name w:val="Normal (Web)"/>
    <w:basedOn w:val="a"/>
    <w:uiPriority w:val="99"/>
    <w:unhideWhenUsed/>
    <w:qFormat/>
    <w:rsid w:val="00594660"/>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594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594660"/>
  </w:style>
  <w:style w:type="character" w:styleId="ab">
    <w:name w:val="Emphasis"/>
    <w:uiPriority w:val="20"/>
    <w:qFormat/>
    <w:rsid w:val="00594660"/>
    <w:rPr>
      <w:i/>
      <w:iCs/>
    </w:rPr>
  </w:style>
  <w:style w:type="character" w:styleId="ac">
    <w:name w:val="Hyperlink"/>
    <w:qFormat/>
    <w:rsid w:val="00594660"/>
    <w:rPr>
      <w:rFonts w:ascii="ˎ̥" w:hAnsi="ˎ̥" w:hint="default"/>
      <w:color w:val="3E3E3E"/>
      <w:sz w:val="24"/>
      <w:szCs w:val="24"/>
      <w:u w:val="none"/>
    </w:rPr>
  </w:style>
  <w:style w:type="character" w:customStyle="1" w:styleId="3Char">
    <w:name w:val="标题 3 Char"/>
    <w:link w:val="3"/>
    <w:qFormat/>
    <w:rsid w:val="00594660"/>
    <w:rPr>
      <w:rFonts w:ascii="Times New Roman" w:eastAsia="宋体" w:hAnsi="Times New Roman" w:cs="Times New Roman"/>
      <w:b/>
      <w:bCs/>
      <w:sz w:val="32"/>
      <w:szCs w:val="32"/>
    </w:rPr>
  </w:style>
  <w:style w:type="character" w:customStyle="1" w:styleId="Char1">
    <w:name w:val="页眉 Char"/>
    <w:link w:val="a6"/>
    <w:uiPriority w:val="99"/>
    <w:qFormat/>
    <w:rsid w:val="00594660"/>
    <w:rPr>
      <w:rFonts w:ascii="Times New Roman" w:eastAsia="宋体" w:hAnsi="Times New Roman" w:cs="Times New Roman"/>
      <w:sz w:val="18"/>
      <w:szCs w:val="18"/>
    </w:rPr>
  </w:style>
  <w:style w:type="character" w:customStyle="1" w:styleId="Char0">
    <w:name w:val="页脚 Char"/>
    <w:link w:val="a5"/>
    <w:uiPriority w:val="99"/>
    <w:qFormat/>
    <w:rsid w:val="00594660"/>
    <w:rPr>
      <w:rFonts w:ascii="Times New Roman" w:eastAsia="宋体" w:hAnsi="Times New Roman" w:cs="Times New Roman"/>
      <w:sz w:val="18"/>
      <w:szCs w:val="18"/>
    </w:rPr>
  </w:style>
  <w:style w:type="character" w:customStyle="1" w:styleId="Char">
    <w:name w:val="批注框文本 Char"/>
    <w:link w:val="a4"/>
    <w:uiPriority w:val="99"/>
    <w:qFormat/>
    <w:rsid w:val="00594660"/>
    <w:rPr>
      <w:rFonts w:ascii="Times New Roman" w:hAnsi="Times New Roman"/>
      <w:kern w:val="2"/>
      <w:sz w:val="18"/>
      <w:szCs w:val="18"/>
    </w:rPr>
  </w:style>
  <w:style w:type="paragraph" w:customStyle="1" w:styleId="Char3">
    <w:name w:val="Char"/>
    <w:basedOn w:val="a"/>
    <w:qFormat/>
    <w:rsid w:val="00594660"/>
  </w:style>
  <w:style w:type="paragraph" w:customStyle="1" w:styleId="Default">
    <w:name w:val="Default"/>
    <w:link w:val="DefaultChar"/>
    <w:qFormat/>
    <w:rsid w:val="00594660"/>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594660"/>
    <w:pPr>
      <w:ind w:firstLineChars="200" w:firstLine="420"/>
    </w:pPr>
    <w:rPr>
      <w:rFonts w:ascii="Calibri" w:hAnsi="Calibri" w:cs="黑体"/>
      <w:szCs w:val="22"/>
    </w:rPr>
  </w:style>
  <w:style w:type="character" w:customStyle="1" w:styleId="Char2">
    <w:name w:val="副标题 Char"/>
    <w:link w:val="a7"/>
    <w:uiPriority w:val="11"/>
    <w:qFormat/>
    <w:rsid w:val="00594660"/>
    <w:rPr>
      <w:rFonts w:ascii="Cambria" w:hAnsi="Cambria" w:cs="Times New Roman"/>
      <w:b/>
      <w:bCs/>
      <w:kern w:val="28"/>
      <w:sz w:val="32"/>
      <w:szCs w:val="32"/>
    </w:rPr>
  </w:style>
  <w:style w:type="character" w:customStyle="1" w:styleId="2Char">
    <w:name w:val="正文文本缩进 2 Char"/>
    <w:link w:val="2"/>
    <w:qFormat/>
    <w:rsid w:val="00594660"/>
    <w:rPr>
      <w:rFonts w:ascii="宋体" w:hAnsi="Times New Roman"/>
      <w:kern w:val="2"/>
      <w:sz w:val="28"/>
    </w:rPr>
  </w:style>
  <w:style w:type="character" w:customStyle="1" w:styleId="3Char0">
    <w:name w:val="正文文本缩进 3 Char"/>
    <w:link w:val="30"/>
    <w:qFormat/>
    <w:rsid w:val="00594660"/>
    <w:rPr>
      <w:rFonts w:ascii="宋体" w:hAnsi="Times New Roman"/>
      <w:kern w:val="2"/>
      <w:sz w:val="24"/>
    </w:rPr>
  </w:style>
  <w:style w:type="paragraph" w:customStyle="1" w:styleId="Char10">
    <w:name w:val="Char1"/>
    <w:basedOn w:val="a"/>
    <w:qFormat/>
    <w:rsid w:val="00594660"/>
    <w:pPr>
      <w:tabs>
        <w:tab w:val="left" w:pos="360"/>
      </w:tabs>
    </w:pPr>
    <w:rPr>
      <w:sz w:val="24"/>
      <w:szCs w:val="24"/>
    </w:rPr>
  </w:style>
  <w:style w:type="character" w:customStyle="1" w:styleId="control-label6">
    <w:name w:val="control-label6"/>
    <w:qFormat/>
    <w:rsid w:val="00594660"/>
    <w:rPr>
      <w:rFonts w:ascii="微软雅黑" w:eastAsia="微软雅黑" w:hAnsi="微软雅黑" w:hint="eastAsia"/>
    </w:rPr>
  </w:style>
  <w:style w:type="character" w:customStyle="1" w:styleId="apple-converted-space">
    <w:name w:val="apple-converted-space"/>
    <w:qFormat/>
    <w:rsid w:val="00594660"/>
  </w:style>
  <w:style w:type="paragraph" w:styleId="ad">
    <w:name w:val="List Paragraph"/>
    <w:basedOn w:val="a"/>
    <w:link w:val="Char4"/>
    <w:uiPriority w:val="34"/>
    <w:qFormat/>
    <w:rsid w:val="00594660"/>
    <w:pPr>
      <w:ind w:firstLineChars="200" w:firstLine="420"/>
    </w:pPr>
    <w:rPr>
      <w:szCs w:val="24"/>
    </w:rPr>
  </w:style>
  <w:style w:type="character" w:customStyle="1" w:styleId="Char4">
    <w:name w:val="列出段落 Char"/>
    <w:link w:val="ad"/>
    <w:uiPriority w:val="34"/>
    <w:qFormat/>
    <w:rsid w:val="00594660"/>
    <w:rPr>
      <w:rFonts w:ascii="Times New Roman" w:hAnsi="Times New Roman"/>
      <w:kern w:val="2"/>
      <w:sz w:val="21"/>
      <w:szCs w:val="24"/>
    </w:rPr>
  </w:style>
  <w:style w:type="paragraph" w:customStyle="1" w:styleId="font5">
    <w:name w:val="font5"/>
    <w:basedOn w:val="a"/>
    <w:qFormat/>
    <w:rsid w:val="0059466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594660"/>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594660"/>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594660"/>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594660"/>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594660"/>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594660"/>
    <w:pPr>
      <w:widowControl/>
      <w:spacing w:before="100" w:beforeAutospacing="1" w:after="100" w:afterAutospacing="1"/>
      <w:jc w:val="left"/>
    </w:pPr>
    <w:rPr>
      <w:color w:val="000000"/>
      <w:kern w:val="0"/>
      <w:sz w:val="22"/>
      <w:szCs w:val="22"/>
    </w:rPr>
  </w:style>
  <w:style w:type="paragraph" w:customStyle="1" w:styleId="xl65">
    <w:name w:val="xl65"/>
    <w:basedOn w:val="a"/>
    <w:qFormat/>
    <w:rsid w:val="00594660"/>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594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594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59466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594660"/>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59466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594660"/>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594660"/>
    <w:pPr>
      <w:widowControl w:val="0"/>
      <w:jc w:val="both"/>
    </w:pPr>
    <w:rPr>
      <w:rFonts w:ascii="Times New Roman" w:hAnsi="Times New Roman"/>
      <w:kern w:val="2"/>
      <w:sz w:val="21"/>
      <w:szCs w:val="24"/>
    </w:rPr>
  </w:style>
  <w:style w:type="paragraph" w:customStyle="1" w:styleId="11">
    <w:name w:val="正文_11"/>
    <w:qFormat/>
    <w:rsid w:val="00594660"/>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sid w:val="00594660"/>
    <w:rPr>
      <w:rFonts w:ascii="Times New Roman" w:hAnsi="Times New Roman"/>
      <w:kern w:val="2"/>
      <w:sz w:val="21"/>
    </w:rPr>
  </w:style>
  <w:style w:type="character" w:customStyle="1" w:styleId="DefaultChar">
    <w:name w:val="Default Char"/>
    <w:link w:val="Default"/>
    <w:qFormat/>
    <w:locked/>
    <w:rsid w:val="00594660"/>
    <w:rPr>
      <w:rFonts w:ascii="......." w:eastAsia="......." w:hAnsi="......." w:c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jgpc.cz.tj.gov.cn/"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5932</Words>
  <Characters>33813</Characters>
  <Application>Microsoft Office Word</Application>
  <DocSecurity>0</DocSecurity>
  <Lines>281</Lines>
  <Paragraphs>79</Paragraphs>
  <ScaleCrop>false</ScaleCrop>
  <Company>MS</Company>
  <LinksUpToDate>false</LinksUpToDate>
  <CharactersWithSpaces>39666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213</cp:revision>
  <cp:lastPrinted>2015-08-04T11:01:00Z</cp:lastPrinted>
  <dcterms:created xsi:type="dcterms:W3CDTF">2017-08-18T14:22:00Z</dcterms:created>
  <dcterms:modified xsi:type="dcterms:W3CDTF">2024-09-18T08:32:00Z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